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4F4E5" w14:textId="77777777" w:rsidR="00B45EAA" w:rsidRDefault="00B45EAA" w:rsidP="00D4420C">
      <w:pPr>
        <w:pStyle w:val="Text"/>
      </w:pPr>
    </w:p>
    <w:p w14:paraId="32C3B362" w14:textId="77777777" w:rsidR="00B45EAA" w:rsidRDefault="00B45EAA" w:rsidP="00B45EAA">
      <w:pPr>
        <w:pStyle w:val="Title"/>
        <w:rPr>
          <w:rFonts w:ascii="Times New Roman" w:hAnsi="Times New Roman"/>
          <w:szCs w:val="28"/>
        </w:rPr>
      </w:pPr>
    </w:p>
    <w:p w14:paraId="18C592CE" w14:textId="77777777" w:rsidR="00B45EAA" w:rsidRPr="009D4DFE" w:rsidRDefault="00B45EAA" w:rsidP="00B45EAA">
      <w:pPr>
        <w:pStyle w:val="Title"/>
        <w:rPr>
          <w:rFonts w:asciiTheme="majorBidi" w:hAnsiTheme="majorBidi" w:cstheme="majorBidi"/>
          <w:szCs w:val="28"/>
        </w:rPr>
      </w:pPr>
      <w:r w:rsidRPr="009D4DFE">
        <w:rPr>
          <w:rFonts w:asciiTheme="majorBidi" w:hAnsiTheme="majorBidi" w:cstheme="majorBidi"/>
          <w:szCs w:val="28"/>
        </w:rPr>
        <w:t xml:space="preserve">Pengaruh Permainan Tradisional Galah Asin </w:t>
      </w:r>
    </w:p>
    <w:p w14:paraId="6E9D9CA5" w14:textId="1BD2F766" w:rsidR="00B45EAA" w:rsidRDefault="00B45EAA" w:rsidP="00B45EAA">
      <w:pPr>
        <w:pStyle w:val="Title"/>
        <w:rPr>
          <w:rFonts w:asciiTheme="majorBidi" w:hAnsiTheme="majorBidi" w:cstheme="majorBidi"/>
          <w:szCs w:val="28"/>
        </w:rPr>
      </w:pPr>
      <w:r w:rsidRPr="009D4DFE">
        <w:rPr>
          <w:rFonts w:asciiTheme="majorBidi" w:hAnsiTheme="majorBidi" w:cstheme="majorBidi"/>
          <w:szCs w:val="28"/>
        </w:rPr>
        <w:t>Terhadap Perkembangan Fisik Motori Anak Usia Dini 5-6 Tahun</w:t>
      </w:r>
    </w:p>
    <w:p w14:paraId="0769B403" w14:textId="545B3480" w:rsidR="00442921" w:rsidRPr="00B2181A" w:rsidRDefault="00442921" w:rsidP="00B45EAA">
      <w:pPr>
        <w:pStyle w:val="Title"/>
        <w:rPr>
          <w:rFonts w:asciiTheme="majorBidi" w:hAnsiTheme="majorBidi" w:cstheme="majorBidi"/>
          <w:b w:val="0"/>
          <w:sz w:val="22"/>
          <w:szCs w:val="22"/>
        </w:rPr>
      </w:pPr>
      <w:r>
        <w:rPr>
          <w:rFonts w:asciiTheme="majorBidi" w:hAnsiTheme="majorBidi" w:cstheme="majorBidi"/>
          <w:szCs w:val="28"/>
        </w:rPr>
        <w:t>Kelompok B di TK Aisyiyah 03 Cikelet</w:t>
      </w:r>
    </w:p>
    <w:p w14:paraId="2F8F6A27" w14:textId="77777777" w:rsidR="00B45EAA" w:rsidRPr="00B2181A" w:rsidRDefault="00B45EAA" w:rsidP="00B45EAA">
      <w:pPr>
        <w:spacing w:after="0" w:line="240" w:lineRule="auto"/>
        <w:rPr>
          <w:rFonts w:asciiTheme="majorBidi" w:hAnsiTheme="majorBidi" w:cstheme="majorBidi"/>
        </w:rPr>
      </w:pPr>
    </w:p>
    <w:p w14:paraId="2BE8344F" w14:textId="77777777" w:rsidR="00B45EAA" w:rsidRPr="00B2181A" w:rsidRDefault="00B45EAA" w:rsidP="00B45EAA">
      <w:pPr>
        <w:spacing w:after="0" w:line="240" w:lineRule="auto"/>
        <w:jc w:val="center"/>
        <w:rPr>
          <w:rFonts w:asciiTheme="majorBidi" w:hAnsiTheme="majorBidi" w:cstheme="majorBidi"/>
          <w:vertAlign w:val="superscript"/>
          <w:lang w:val="id-ID"/>
        </w:rPr>
      </w:pPr>
      <w:r w:rsidRPr="00B2181A">
        <w:rPr>
          <w:rFonts w:asciiTheme="majorBidi" w:hAnsiTheme="majorBidi" w:cstheme="majorBidi"/>
        </w:rPr>
        <w:t>Shelly Pratiwi</w:t>
      </w:r>
      <w:r w:rsidRPr="00B2181A">
        <w:rPr>
          <w:rFonts w:asciiTheme="majorBidi" w:hAnsiTheme="majorBidi" w:cstheme="majorBidi"/>
          <w:vertAlign w:val="superscript"/>
          <w:lang w:val="id-ID"/>
        </w:rPr>
        <w:t>1</w:t>
      </w:r>
      <w:r w:rsidRPr="00B2181A">
        <w:rPr>
          <w:rFonts w:asciiTheme="majorBidi" w:hAnsiTheme="majorBidi" w:cstheme="majorBidi"/>
        </w:rPr>
        <w:t>, Hen Hen Nuraeni</w:t>
      </w:r>
      <w:r w:rsidRPr="00B2181A">
        <w:rPr>
          <w:rFonts w:asciiTheme="majorBidi" w:hAnsiTheme="majorBidi" w:cstheme="majorBidi"/>
          <w:vertAlign w:val="superscript"/>
          <w:lang w:val="id-ID"/>
        </w:rPr>
        <w:t>2</w:t>
      </w:r>
    </w:p>
    <w:p w14:paraId="062B81E3" w14:textId="77777777" w:rsidR="008E3C85" w:rsidRPr="00B2181A" w:rsidRDefault="004C5F9D" w:rsidP="00B45EAA">
      <w:pPr>
        <w:spacing w:after="0" w:line="240" w:lineRule="auto"/>
        <w:jc w:val="center"/>
        <w:rPr>
          <w:rFonts w:asciiTheme="majorBidi" w:hAnsiTheme="majorBidi" w:cstheme="majorBidi"/>
        </w:rPr>
      </w:pPr>
      <w:r w:rsidRPr="004C5F9D">
        <w:rPr>
          <w:rFonts w:asciiTheme="majorBidi" w:hAnsiTheme="majorBidi" w:cstheme="majorBidi"/>
        </w:rPr>
        <w:t>STAI AL-Musaddadiyah Garut</w:t>
      </w:r>
    </w:p>
    <w:p w14:paraId="4E228402" w14:textId="7ADB4F55" w:rsidR="008E3C85" w:rsidRDefault="008E3C85" w:rsidP="008E3C85">
      <w:pPr>
        <w:spacing w:after="0" w:line="240" w:lineRule="auto"/>
        <w:ind w:left="2160"/>
        <w:rPr>
          <w:rFonts w:asciiTheme="majorBidi" w:hAnsiTheme="majorBidi" w:cstheme="majorBidi"/>
          <w:lang w:val="id-ID"/>
        </w:rPr>
      </w:pPr>
      <w:r w:rsidRPr="00B2181A">
        <w:rPr>
          <w:rFonts w:asciiTheme="majorBidi" w:hAnsiTheme="majorBidi" w:cstheme="majorBidi"/>
          <w:lang w:val="id-ID"/>
        </w:rPr>
        <w:t xml:space="preserve">      </w:t>
      </w:r>
      <w:hyperlink r:id="rId8" w:history="1">
        <w:r w:rsidR="009D620B" w:rsidRPr="00055F03">
          <w:rPr>
            <w:rStyle w:val="Hyperlink"/>
            <w:rFonts w:asciiTheme="majorBidi" w:hAnsiTheme="majorBidi" w:cstheme="majorBidi"/>
            <w:vertAlign w:val="superscript"/>
            <w:lang w:val="id-ID"/>
          </w:rPr>
          <w:t>1</w:t>
        </w:r>
        <w:r w:rsidR="009D620B" w:rsidRPr="00055F03">
          <w:rPr>
            <w:rStyle w:val="Hyperlink"/>
            <w:rFonts w:asciiTheme="majorBidi" w:hAnsiTheme="majorBidi" w:cstheme="majorBidi"/>
            <w:lang w:val="id-ID"/>
          </w:rPr>
          <w:t>shelly.pratiwi@stai-musaddadiyah.ac.id</w:t>
        </w:r>
      </w:hyperlink>
    </w:p>
    <w:p w14:paraId="4A7F6DE8" w14:textId="78165968" w:rsidR="009D620B" w:rsidRPr="007D2D19" w:rsidRDefault="009D620B" w:rsidP="009D620B">
      <w:pPr>
        <w:spacing w:after="0" w:line="240" w:lineRule="auto"/>
        <w:jc w:val="center"/>
        <w:rPr>
          <w:rFonts w:asciiTheme="majorBidi" w:hAnsiTheme="majorBidi" w:cstheme="majorBidi"/>
          <w:lang w:val="id-ID"/>
        </w:rPr>
      </w:pPr>
      <w:hyperlink r:id="rId9" w:history="1">
        <w:r w:rsidRPr="00055F03">
          <w:rPr>
            <w:rStyle w:val="Hyperlink"/>
            <w:rFonts w:asciiTheme="majorBidi" w:hAnsiTheme="majorBidi" w:cstheme="majorBidi"/>
            <w:vertAlign w:val="superscript"/>
            <w:lang w:val="id-ID"/>
          </w:rPr>
          <w:t>2</w:t>
        </w:r>
        <w:r w:rsidRPr="00055F03">
          <w:rPr>
            <w:rStyle w:val="Hyperlink"/>
            <w:rFonts w:asciiTheme="majorBidi" w:hAnsiTheme="majorBidi" w:cstheme="majorBidi"/>
            <w:lang w:val="id-ID"/>
          </w:rPr>
          <w:t>henhen.nuraeni.1722@stai-musaddadiyah.ac.id</w:t>
        </w:r>
      </w:hyperlink>
    </w:p>
    <w:p w14:paraId="3196EFCF" w14:textId="77777777" w:rsidR="007D2D19" w:rsidRPr="007D2D19" w:rsidRDefault="007D2D19" w:rsidP="008E3C85">
      <w:pPr>
        <w:spacing w:after="0" w:line="240" w:lineRule="auto"/>
        <w:jc w:val="center"/>
        <w:rPr>
          <w:rFonts w:asciiTheme="majorBidi" w:hAnsiTheme="majorBidi" w:cstheme="majorBidi"/>
          <w:lang w:val="id-ID"/>
        </w:rPr>
      </w:pPr>
    </w:p>
    <w:p w14:paraId="067A9E7C" w14:textId="77777777" w:rsidR="00B45EAA" w:rsidRPr="00B2181A" w:rsidRDefault="00B45EAA" w:rsidP="00B45EAA">
      <w:pPr>
        <w:pStyle w:val="Heading1"/>
        <w:spacing w:before="0" w:line="240" w:lineRule="auto"/>
        <w:jc w:val="center"/>
        <w:rPr>
          <w:rFonts w:asciiTheme="majorBidi" w:hAnsiTheme="majorBidi" w:cstheme="majorBidi"/>
          <w:b w:val="0"/>
          <w:color w:val="auto"/>
          <w:sz w:val="22"/>
          <w:szCs w:val="22"/>
          <w:lang w:val="id-ID"/>
        </w:rPr>
      </w:pPr>
      <w:r w:rsidRPr="00B2181A">
        <w:rPr>
          <w:rFonts w:asciiTheme="majorBidi" w:hAnsiTheme="majorBidi" w:cstheme="majorBidi"/>
          <w:color w:val="auto"/>
          <w:sz w:val="22"/>
          <w:szCs w:val="22"/>
          <w:lang w:val="id-ID"/>
        </w:rPr>
        <w:t>Abstrak</w:t>
      </w:r>
    </w:p>
    <w:p w14:paraId="291EBD0F" w14:textId="77777777" w:rsidR="00B45EAA" w:rsidRPr="00B2181A" w:rsidRDefault="00B45EAA" w:rsidP="00B45EAA">
      <w:pPr>
        <w:spacing w:after="0" w:line="240" w:lineRule="auto"/>
        <w:ind w:left="567" w:right="680"/>
        <w:rPr>
          <w:rFonts w:asciiTheme="majorBidi" w:hAnsiTheme="majorBidi" w:cstheme="majorBidi"/>
          <w:lang w:val="id-ID"/>
        </w:rPr>
      </w:pPr>
    </w:p>
    <w:p w14:paraId="1B47C344" w14:textId="77777777" w:rsidR="00B45EAA" w:rsidRPr="00B2181A" w:rsidRDefault="008E3C85" w:rsidP="009D4DFE">
      <w:pPr>
        <w:spacing w:after="0" w:line="240" w:lineRule="auto"/>
        <w:ind w:left="567" w:right="680" w:firstLine="567"/>
        <w:jc w:val="both"/>
        <w:rPr>
          <w:rFonts w:asciiTheme="majorBidi" w:hAnsiTheme="majorBidi" w:cstheme="majorBidi"/>
        </w:rPr>
      </w:pPr>
      <w:r w:rsidRPr="00B2181A">
        <w:rPr>
          <w:rFonts w:asciiTheme="majorBidi" w:hAnsiTheme="majorBidi" w:cstheme="majorBidi"/>
          <w:lang w:val="id-ID"/>
        </w:rPr>
        <w:t xml:space="preserve">Penelitian ini dilatar belakangi oleh fenomena yang terjadi di TK Aisyiyah 03 Cikelet bahwa peserta didik banyak yang kurang berkembang dalam perkembangan fisik motoriknya terutama pada saat berlari, melompat dan meloncat banyak yang masih lamban dalam pergerakannya. </w:t>
      </w:r>
      <w:r w:rsidRPr="00B2181A">
        <w:rPr>
          <w:rFonts w:asciiTheme="majorBidi" w:hAnsiTheme="majorBidi" w:cstheme="majorBidi"/>
        </w:rPr>
        <w:t xml:space="preserve">Tujuan penelitian ini adalah melatih aktivitas fisik anak kelas B di TK Aisyiyah 03 Cikelet. Penelitian ini menggunakan metode desain PTK dengan model pendekatan kualitatif, metode pengumpulan data dilakukan penyusunan instrumen penilaian kemudian di analisis secara kualitatif &amp; persentase. Pengaruh permainan tradisional galah asin terhadap perkembangan fisik </w:t>
      </w:r>
      <w:r w:rsidR="00187703">
        <w:rPr>
          <w:rFonts w:asciiTheme="majorBidi" w:hAnsiTheme="majorBidi" w:cstheme="majorBidi"/>
        </w:rPr>
        <w:t xml:space="preserve">motorik </w:t>
      </w:r>
      <w:r w:rsidRPr="00B2181A">
        <w:rPr>
          <w:rFonts w:asciiTheme="majorBidi" w:hAnsiTheme="majorBidi" w:cstheme="majorBidi"/>
        </w:rPr>
        <w:t>anak usia dini usia 5-6 tahun di TK Aisyiyah 03 Cikelet tiap siklusnya meningkat hasilnya menunjukan pada pra siklus dengan nilai rata-rata 20,625, pada siklus I dengan nilai rata-rata 26,125, dan pada siklus II dengan nilai rata-rata 33,5 dengan indikator anak mampu berlari melewati garis pertama tanpa setuhan lawan, anak mampu melompat melewati garis tanpa sentuhan lawan dan anak mampu meloncat melewati garis finis tanpa ada sentuhan dari lawan dalam aspek fisik motorik berlari, melompat dan meloncat</w:t>
      </w:r>
      <w:r w:rsidR="00B45EAA" w:rsidRPr="00B2181A">
        <w:rPr>
          <w:rFonts w:asciiTheme="majorBidi" w:hAnsiTheme="majorBidi" w:cstheme="majorBidi"/>
        </w:rPr>
        <w:t>.</w:t>
      </w:r>
    </w:p>
    <w:p w14:paraId="2B1AC0E0" w14:textId="77777777" w:rsidR="00B45EAA" w:rsidRPr="00B2181A" w:rsidRDefault="00B45EAA" w:rsidP="00B45EAA">
      <w:pPr>
        <w:spacing w:after="0" w:line="240" w:lineRule="auto"/>
        <w:ind w:left="567" w:right="680"/>
        <w:jc w:val="both"/>
        <w:rPr>
          <w:rFonts w:asciiTheme="majorBidi" w:hAnsiTheme="majorBidi" w:cstheme="majorBidi"/>
        </w:rPr>
      </w:pPr>
    </w:p>
    <w:p w14:paraId="3C661B8E" w14:textId="77777777" w:rsidR="00B45EAA" w:rsidRPr="00B2181A" w:rsidRDefault="00EC3CA9" w:rsidP="00B45EAA">
      <w:pPr>
        <w:spacing w:after="0" w:line="240" w:lineRule="auto"/>
        <w:ind w:left="567" w:right="680"/>
        <w:jc w:val="both"/>
        <w:rPr>
          <w:rFonts w:asciiTheme="majorBidi" w:hAnsiTheme="majorBidi" w:cstheme="majorBidi"/>
        </w:rPr>
      </w:pPr>
      <w:r w:rsidRPr="00B2181A">
        <w:rPr>
          <w:rFonts w:asciiTheme="majorBidi" w:hAnsiTheme="majorBidi" w:cstheme="majorBidi"/>
        </w:rPr>
        <w:t>kata kunci: fisik motorik, permainan, galah asin</w:t>
      </w:r>
    </w:p>
    <w:p w14:paraId="343BE9AF" w14:textId="77777777" w:rsidR="00B45EAA" w:rsidRPr="00B2181A" w:rsidRDefault="00B45EAA" w:rsidP="00B45EAA">
      <w:pPr>
        <w:spacing w:after="0" w:line="240" w:lineRule="auto"/>
        <w:ind w:left="567" w:right="680"/>
        <w:jc w:val="both"/>
        <w:rPr>
          <w:rFonts w:asciiTheme="majorBidi" w:hAnsiTheme="majorBidi" w:cstheme="majorBidi"/>
        </w:rPr>
      </w:pPr>
    </w:p>
    <w:p w14:paraId="7980A2E8" w14:textId="77777777" w:rsidR="00B45EAA" w:rsidRPr="00B2181A" w:rsidRDefault="007607F8" w:rsidP="007607F8">
      <w:pPr>
        <w:spacing w:after="0" w:line="240" w:lineRule="auto"/>
        <w:ind w:left="567" w:right="680"/>
        <w:jc w:val="both"/>
        <w:rPr>
          <w:rFonts w:asciiTheme="majorBidi" w:hAnsiTheme="majorBidi" w:cstheme="majorBidi"/>
        </w:rPr>
      </w:pPr>
      <w:r>
        <w:rPr>
          <w:rFonts w:asciiTheme="majorBidi" w:hAnsiTheme="majorBidi" w:cstheme="majorBidi"/>
        </w:rPr>
        <w:br w:type="page"/>
      </w:r>
    </w:p>
    <w:p w14:paraId="56F6914C" w14:textId="77777777" w:rsidR="00B45EAA" w:rsidRPr="007D2D19" w:rsidRDefault="007D2D19" w:rsidP="00B45EAA">
      <w:pPr>
        <w:pStyle w:val="BodyText"/>
        <w:tabs>
          <w:tab w:val="left" w:pos="567"/>
        </w:tabs>
        <w:ind w:left="567" w:hanging="567"/>
        <w:jc w:val="left"/>
        <w:outlineLvl w:val="0"/>
        <w:rPr>
          <w:rFonts w:asciiTheme="majorBidi" w:hAnsiTheme="majorBidi" w:cstheme="majorBidi"/>
          <w:b/>
          <w:bCs/>
          <w:lang w:eastAsia="id-ID"/>
        </w:rPr>
      </w:pPr>
      <w:r w:rsidRPr="007D2D19">
        <w:rPr>
          <w:rFonts w:asciiTheme="majorBidi" w:hAnsiTheme="majorBidi" w:cstheme="majorBidi"/>
          <w:b/>
          <w:bCs/>
          <w:lang w:eastAsia="id-ID"/>
        </w:rPr>
        <w:lastRenderedPageBreak/>
        <w:t>PENDAHULUAN</w:t>
      </w:r>
    </w:p>
    <w:p w14:paraId="4C30E38E" w14:textId="77777777" w:rsidR="00B45EAA" w:rsidRPr="00B2181A" w:rsidRDefault="00B45EAA" w:rsidP="00B45EAA">
      <w:pPr>
        <w:spacing w:after="0" w:line="240" w:lineRule="auto"/>
        <w:jc w:val="both"/>
        <w:rPr>
          <w:rFonts w:asciiTheme="majorBidi" w:hAnsiTheme="majorBidi" w:cstheme="majorBidi"/>
        </w:rPr>
      </w:pPr>
    </w:p>
    <w:p w14:paraId="0A969B5A" w14:textId="77777777" w:rsidR="008E3C85" w:rsidRPr="00B2181A" w:rsidRDefault="008E3C85" w:rsidP="00187703">
      <w:pPr>
        <w:spacing w:after="0" w:line="240" w:lineRule="auto"/>
        <w:ind w:firstLine="567"/>
        <w:jc w:val="both"/>
        <w:rPr>
          <w:rFonts w:asciiTheme="majorBidi" w:hAnsiTheme="majorBidi" w:cstheme="majorBidi"/>
        </w:rPr>
      </w:pPr>
      <w:r w:rsidRPr="00B2181A">
        <w:rPr>
          <w:rFonts w:asciiTheme="majorBidi" w:hAnsiTheme="majorBidi" w:cstheme="majorBidi"/>
        </w:rPr>
        <w:t>Aktivitas anak setiap harinya tidak luput dari aktivitas gerak karena gerak anak merupakan kegiatan pengembangan fisik motorik mencakup kegiatan yang mengarah pada kegiatan untuk melatih fisik motorik kasar dan motorik halus yang terdiri atas gerakan-gerakan berjalan, berjinjit,  berlari, melompat, meloncat, senam, dan keterampilan dalam bermain.</w:t>
      </w:r>
      <w:r w:rsidR="004C5F9D">
        <w:rPr>
          <w:rStyle w:val="FootnoteReference"/>
          <w:rFonts w:asciiTheme="majorBidi" w:hAnsiTheme="majorBidi" w:cstheme="majorBidi"/>
        </w:rPr>
        <w:footnoteReference w:id="1"/>
      </w:r>
      <w:r w:rsidRPr="00B2181A">
        <w:rPr>
          <w:rFonts w:asciiTheme="majorBidi" w:hAnsiTheme="majorBidi" w:cstheme="majorBidi"/>
        </w:rPr>
        <w:t xml:space="preserve">  Namun berbeda dengan aktivitas anak di TK Aisyiyah 03 Cikelet fisik motoriknya kurang berkembang dikarenakan anak-anak sering bermain dengan permainan yang ada di </w:t>
      </w:r>
      <w:r w:rsidR="00187703" w:rsidRPr="00B2181A">
        <w:rPr>
          <w:rFonts w:asciiTheme="majorBidi" w:hAnsiTheme="majorBidi" w:cstheme="majorBidi"/>
        </w:rPr>
        <w:t>HP</w:t>
      </w:r>
      <w:r w:rsidRPr="00B2181A">
        <w:rPr>
          <w:rFonts w:asciiTheme="majorBidi" w:hAnsiTheme="majorBidi" w:cstheme="majorBidi"/>
        </w:rPr>
        <w:t xml:space="preserve"> sehingga aktivitas gerak anak kurang terkontrol apa lagi ada saat berlari, melompat dan meloncat anak-anak kurang cepat dalam pergerakannya. </w:t>
      </w:r>
    </w:p>
    <w:p w14:paraId="4ED27A3A" w14:textId="77777777" w:rsidR="008E3C85" w:rsidRPr="00B2181A" w:rsidRDefault="008E3C85" w:rsidP="009D4DFE">
      <w:pPr>
        <w:spacing w:after="0" w:line="240" w:lineRule="auto"/>
        <w:jc w:val="both"/>
        <w:rPr>
          <w:rFonts w:asciiTheme="majorBidi" w:hAnsiTheme="majorBidi" w:cstheme="majorBidi"/>
        </w:rPr>
      </w:pPr>
      <w:r w:rsidRPr="00B2181A">
        <w:rPr>
          <w:rFonts w:asciiTheme="majorBidi" w:hAnsiTheme="majorBidi" w:cstheme="majorBidi"/>
        </w:rPr>
        <w:tab/>
        <w:t>Semakin canggihnya alat teknologi zaman sekarang salah satunya</w:t>
      </w:r>
      <w:r w:rsidR="00187703" w:rsidRPr="00B2181A">
        <w:rPr>
          <w:rFonts w:asciiTheme="majorBidi" w:hAnsiTheme="majorBidi" w:cstheme="majorBidi"/>
        </w:rPr>
        <w:t xml:space="preserve"> HP  </w:t>
      </w:r>
      <w:r w:rsidRPr="00B2181A">
        <w:rPr>
          <w:rFonts w:asciiTheme="majorBidi" w:hAnsiTheme="majorBidi" w:cstheme="majorBidi"/>
        </w:rPr>
        <w:t xml:space="preserve">membuat orang-orang banyak menggunakannya namun hanya sebagian orang yang mengetahui dampak negatif dari </w:t>
      </w:r>
      <w:r w:rsidR="00187703" w:rsidRPr="00B2181A">
        <w:rPr>
          <w:rFonts w:asciiTheme="majorBidi" w:hAnsiTheme="majorBidi" w:cstheme="majorBidi"/>
        </w:rPr>
        <w:t>HP</w:t>
      </w:r>
      <w:r w:rsidRPr="00B2181A">
        <w:rPr>
          <w:rFonts w:asciiTheme="majorBidi" w:hAnsiTheme="majorBidi" w:cstheme="majorBidi"/>
        </w:rPr>
        <w:t xml:space="preserve"> sehingga jika anak menangis atau mengganggu aktivitas orang tuanya, kebanyakan orang tua menjadikan </w:t>
      </w:r>
      <w:r w:rsidR="00187703" w:rsidRPr="00B2181A">
        <w:rPr>
          <w:rFonts w:asciiTheme="majorBidi" w:hAnsiTheme="majorBidi" w:cstheme="majorBidi"/>
        </w:rPr>
        <w:t>HP</w:t>
      </w:r>
      <w:r w:rsidRPr="00B2181A">
        <w:rPr>
          <w:rFonts w:asciiTheme="majorBidi" w:hAnsiTheme="majorBidi" w:cstheme="majorBidi"/>
        </w:rPr>
        <w:t xml:space="preserve"> sebagai mainan untuk anaknya yang menggagu aktivitasnya dengan kebiasaan itu anak menjadi ketagihan dan tidak ada batasan waktu dari orang tuanya.</w:t>
      </w:r>
    </w:p>
    <w:p w14:paraId="7BA7D530" w14:textId="77777777" w:rsidR="008E3C85" w:rsidRPr="00B2181A" w:rsidRDefault="008E3C85" w:rsidP="009D4DFE">
      <w:pPr>
        <w:spacing w:after="0" w:line="240" w:lineRule="auto"/>
        <w:jc w:val="both"/>
        <w:rPr>
          <w:rFonts w:asciiTheme="majorBidi" w:hAnsiTheme="majorBidi" w:cstheme="majorBidi"/>
        </w:rPr>
      </w:pPr>
      <w:r w:rsidRPr="00B2181A">
        <w:rPr>
          <w:rFonts w:asciiTheme="majorBidi" w:hAnsiTheme="majorBidi" w:cstheme="majorBidi"/>
        </w:rPr>
        <w:tab/>
        <w:t xml:space="preserve">Permasalahan yang terjadi pada zaman sekarang maraknya penggunaan </w:t>
      </w:r>
      <w:r w:rsidR="00187703" w:rsidRPr="00B2181A">
        <w:rPr>
          <w:rFonts w:asciiTheme="majorBidi" w:hAnsiTheme="majorBidi" w:cstheme="majorBidi"/>
        </w:rPr>
        <w:t>HP</w:t>
      </w:r>
      <w:r w:rsidRPr="00B2181A">
        <w:rPr>
          <w:rFonts w:asciiTheme="majorBidi" w:hAnsiTheme="majorBidi" w:cstheme="majorBidi"/>
        </w:rPr>
        <w:t xml:space="preserve"> pada anak-</w:t>
      </w:r>
      <w:r w:rsidR="00800D82" w:rsidRPr="00B2181A">
        <w:rPr>
          <w:rFonts w:asciiTheme="majorBidi" w:hAnsiTheme="majorBidi" w:cstheme="majorBidi"/>
          <w:lang w:val="id-ID"/>
        </w:rPr>
        <w:t xml:space="preserve"> </w:t>
      </w:r>
      <w:r w:rsidRPr="00B2181A">
        <w:rPr>
          <w:rFonts w:asciiTheme="majorBidi" w:hAnsiTheme="majorBidi" w:cstheme="majorBidi"/>
        </w:rPr>
        <w:t>anak membuat anak tidak mau melakukan aktivitas bermain yang biasa dilakukan oleh anak-anak pada zaman dahulu, lambat laun permainan-permaian yang menggunakan aktivitas gerak motorik kasar/ permainan-permainan tradisional terlupakan yang membuat perkembangan fisik motorik anak jadi k</w:t>
      </w:r>
      <w:r w:rsidR="00EC3CA9" w:rsidRPr="00B2181A">
        <w:rPr>
          <w:rFonts w:asciiTheme="majorBidi" w:hAnsiTheme="majorBidi" w:cstheme="majorBidi"/>
        </w:rPr>
        <w:t>urang berkembang sesuai usianya</w:t>
      </w:r>
      <w:r w:rsidR="00800D82" w:rsidRPr="00B2181A">
        <w:rPr>
          <w:rFonts w:asciiTheme="majorBidi" w:hAnsiTheme="majorBidi" w:cstheme="majorBidi"/>
          <w:lang w:val="id-ID"/>
        </w:rPr>
        <w:t xml:space="preserve"> </w:t>
      </w:r>
      <w:r w:rsidRPr="00B2181A">
        <w:rPr>
          <w:rFonts w:asciiTheme="majorBidi" w:hAnsiTheme="majorBidi" w:cstheme="majorBidi"/>
        </w:rPr>
        <w:t xml:space="preserve">dikarenakan anak kurang bermain menggunakan aktivitas gerak yang menggunakan otot-otot besar sehingga perkembangan fisik motorik anak menjadi lamban seharusnya anak-anak usia 5-6 tahun dapat melakukan aktivitas gerak motorik kasar sebagaimana dikatakan oleh Santrock anak berusia 5 tahun senang berpetualang dan dapat berlari cepat satu sama lain. Fisik motorik anak usia 5 tahun sudah mulai kuat sehingga perkembangan anak mulai meningkat, dikatakan oleh Yusuf bahwa kemampuan motorik kasar anak dapat di kelompokan berdasarkan usia, 3-4 tahun anak mampu naik turun tangga, meloncat dengan 2 kaki, melempar bola, sedangkan usia 4-6 tahun anak mampu meloncat, mengendarai sepeda anak, menangkap bola, </w:t>
      </w:r>
      <w:r w:rsidR="004C5F9D">
        <w:rPr>
          <w:rFonts w:asciiTheme="majorBidi" w:hAnsiTheme="majorBidi" w:cstheme="majorBidi"/>
        </w:rPr>
        <w:t>bermain olahraga dan lain-lain.</w:t>
      </w:r>
      <w:r w:rsidR="004C5F9D">
        <w:rPr>
          <w:rStyle w:val="FootnoteReference"/>
          <w:rFonts w:asciiTheme="majorBidi" w:hAnsiTheme="majorBidi" w:cstheme="majorBidi"/>
        </w:rPr>
        <w:footnoteReference w:id="2"/>
      </w:r>
    </w:p>
    <w:p w14:paraId="70AA95A2" w14:textId="77777777" w:rsidR="008E3C85" w:rsidRPr="00B2181A" w:rsidRDefault="008E3C85" w:rsidP="00A8316D">
      <w:pPr>
        <w:spacing w:after="0" w:line="240" w:lineRule="auto"/>
        <w:ind w:firstLine="720"/>
        <w:jc w:val="both"/>
        <w:rPr>
          <w:rFonts w:asciiTheme="majorBidi" w:hAnsiTheme="majorBidi" w:cstheme="majorBidi"/>
        </w:rPr>
      </w:pPr>
      <w:r w:rsidRPr="00B2181A">
        <w:rPr>
          <w:rFonts w:asciiTheme="majorBidi" w:hAnsiTheme="majorBidi" w:cstheme="majorBidi"/>
        </w:rPr>
        <w:t>Melihat permasalahan-permasalahan yang telah dipaparkan diatas, pen</w:t>
      </w:r>
      <w:r w:rsidR="00A8316D">
        <w:rPr>
          <w:rFonts w:asciiTheme="majorBidi" w:hAnsiTheme="majorBidi" w:cstheme="majorBidi"/>
        </w:rPr>
        <w:t>eliti</w:t>
      </w:r>
      <w:r w:rsidRPr="00B2181A">
        <w:rPr>
          <w:rFonts w:asciiTheme="majorBidi" w:hAnsiTheme="majorBidi" w:cstheme="majorBidi"/>
        </w:rPr>
        <w:t xml:space="preserve"> merasa tertarik untuk mengetahui permainan-permainan tradisional </w:t>
      </w:r>
      <w:r w:rsidR="00187703">
        <w:rPr>
          <w:rFonts w:asciiTheme="majorBidi" w:hAnsiTheme="majorBidi" w:cstheme="majorBidi"/>
        </w:rPr>
        <w:t xml:space="preserve">yang dapat </w:t>
      </w:r>
      <w:r w:rsidR="00470F3D">
        <w:rPr>
          <w:rFonts w:asciiTheme="majorBidi" w:hAnsiTheme="majorBidi" w:cstheme="majorBidi"/>
        </w:rPr>
        <w:t>meningkatkan perkembangan</w:t>
      </w:r>
      <w:r w:rsidR="00187703">
        <w:rPr>
          <w:rFonts w:asciiTheme="majorBidi" w:hAnsiTheme="majorBidi" w:cstheme="majorBidi"/>
        </w:rPr>
        <w:t xml:space="preserve"> fisik motorik anak </w:t>
      </w:r>
      <w:r w:rsidRPr="00B2181A">
        <w:rPr>
          <w:rFonts w:asciiTheme="majorBidi" w:hAnsiTheme="majorBidi" w:cstheme="majorBidi"/>
        </w:rPr>
        <w:t>salah satunya</w:t>
      </w:r>
      <w:r w:rsidR="00187703">
        <w:rPr>
          <w:rFonts w:asciiTheme="majorBidi" w:hAnsiTheme="majorBidi" w:cstheme="majorBidi"/>
        </w:rPr>
        <w:t xml:space="preserve"> adalah permainan tradisional galah asin,</w:t>
      </w:r>
      <w:r w:rsidRPr="00B2181A">
        <w:rPr>
          <w:rFonts w:asciiTheme="majorBidi" w:hAnsiTheme="majorBidi" w:cstheme="majorBidi"/>
        </w:rPr>
        <w:t xml:space="preserve"> pengaruh permainan tradisional galah asin terhadap perkembangan fisik motorik anak usia dini 5-6 tahun di TK Aisyiyah 03 Cikelet, banyak permainan-permainan tradisional yang dapat mempengaruhi perkembangan fisik motorik anak usia dini, namun peneliti hanya memilih satu permainan tradisional yang dapat meningkatkan perkembangan fisik motorik anak usia dini yaitu permainan tradisional galah asin. Menurut Misbach permainan tradisioanal yang ada di nusantara ini dapat menstimulus beberapa aspek perkembangan </w:t>
      </w:r>
      <w:r w:rsidRPr="00B2181A">
        <w:rPr>
          <w:rFonts w:asciiTheme="majorBidi" w:hAnsiTheme="majorBidi" w:cstheme="majorBidi"/>
        </w:rPr>
        <w:lastRenderedPageBreak/>
        <w:t>anak salah satunya adalah aspek pe</w:t>
      </w:r>
      <w:r w:rsidR="00470F3D">
        <w:rPr>
          <w:rFonts w:asciiTheme="majorBidi" w:hAnsiTheme="majorBidi" w:cstheme="majorBidi"/>
        </w:rPr>
        <w:t>rkembangan motoik diantaranya: M</w:t>
      </w:r>
      <w:r w:rsidRPr="00B2181A">
        <w:rPr>
          <w:rFonts w:asciiTheme="majorBidi" w:hAnsiTheme="majorBidi" w:cstheme="majorBidi"/>
        </w:rPr>
        <w:t>elatih daya tahan, daya lentur, sensorimotorik</w:t>
      </w:r>
      <w:r w:rsidR="004C5F9D">
        <w:rPr>
          <w:rFonts w:asciiTheme="majorBidi" w:hAnsiTheme="majorBidi" w:cstheme="majorBidi"/>
        </w:rPr>
        <w:t>, motorik kasar, motorik halus.</w:t>
      </w:r>
      <w:r w:rsidR="004C5F9D">
        <w:rPr>
          <w:rStyle w:val="FootnoteReference"/>
          <w:rFonts w:asciiTheme="majorBidi" w:hAnsiTheme="majorBidi" w:cstheme="majorBidi"/>
        </w:rPr>
        <w:footnoteReference w:id="3"/>
      </w:r>
    </w:p>
    <w:p w14:paraId="5B3B6A27" w14:textId="174602E0" w:rsidR="008E3C85" w:rsidRPr="00B2181A" w:rsidRDefault="008E3C85" w:rsidP="009D4DFE">
      <w:pPr>
        <w:spacing w:after="0" w:line="240" w:lineRule="auto"/>
        <w:ind w:firstLine="720"/>
        <w:jc w:val="both"/>
        <w:rPr>
          <w:rFonts w:asciiTheme="majorBidi" w:hAnsiTheme="majorBidi" w:cstheme="majorBidi"/>
        </w:rPr>
      </w:pPr>
      <w:r w:rsidRPr="00B2181A">
        <w:rPr>
          <w:rFonts w:asciiTheme="majorBidi" w:hAnsiTheme="majorBidi" w:cstheme="majorBidi"/>
        </w:rPr>
        <w:t xml:space="preserve">Berdasarkan latar belakang masalah yang telah dijelaskan maka dapat dirumuskan masalah, bagaimana pengaruh permainan tradisional galah asin terhadap perkembangan fisik motorik anak usia </w:t>
      </w:r>
      <w:r w:rsidR="00470F3D">
        <w:rPr>
          <w:rFonts w:asciiTheme="majorBidi" w:hAnsiTheme="majorBidi" w:cstheme="majorBidi"/>
        </w:rPr>
        <w:t xml:space="preserve">dini </w:t>
      </w:r>
      <w:r w:rsidRPr="00B2181A">
        <w:rPr>
          <w:rFonts w:asciiTheme="majorBidi" w:hAnsiTheme="majorBidi" w:cstheme="majorBidi"/>
        </w:rPr>
        <w:t>5-6 tahun di T</w:t>
      </w:r>
      <w:r w:rsidR="00D4420C">
        <w:rPr>
          <w:rFonts w:asciiTheme="majorBidi" w:hAnsiTheme="majorBidi" w:cstheme="majorBidi"/>
        </w:rPr>
        <w:t>K</w:t>
      </w:r>
      <w:r w:rsidRPr="00B2181A">
        <w:rPr>
          <w:rFonts w:asciiTheme="majorBidi" w:hAnsiTheme="majorBidi" w:cstheme="majorBidi"/>
        </w:rPr>
        <w:t xml:space="preserve"> Aisyiya</w:t>
      </w:r>
      <w:r w:rsidR="00470F3D">
        <w:rPr>
          <w:rFonts w:asciiTheme="majorBidi" w:hAnsiTheme="majorBidi" w:cstheme="majorBidi"/>
        </w:rPr>
        <w:t>h 03 Cikelet</w:t>
      </w:r>
      <w:r w:rsidRPr="00B2181A">
        <w:rPr>
          <w:rFonts w:asciiTheme="majorBidi" w:hAnsiTheme="majorBidi" w:cstheme="majorBidi"/>
        </w:rPr>
        <w:t xml:space="preserve">, bagaimana penerapan permainan galah asin dalam menstimulasi fisik motorik anak usia dini 5-6 </w:t>
      </w:r>
      <w:r w:rsidR="00470F3D">
        <w:rPr>
          <w:rFonts w:asciiTheme="majorBidi" w:hAnsiTheme="majorBidi" w:cstheme="majorBidi"/>
        </w:rPr>
        <w:t>tahun di T</w:t>
      </w:r>
      <w:r w:rsidR="00D4420C">
        <w:rPr>
          <w:rFonts w:asciiTheme="majorBidi" w:hAnsiTheme="majorBidi" w:cstheme="majorBidi"/>
        </w:rPr>
        <w:t>K</w:t>
      </w:r>
      <w:r w:rsidR="00470F3D">
        <w:rPr>
          <w:rFonts w:asciiTheme="majorBidi" w:hAnsiTheme="majorBidi" w:cstheme="majorBidi"/>
        </w:rPr>
        <w:t xml:space="preserve"> Aisyiyah 03 Cikelet</w:t>
      </w:r>
      <w:r w:rsidRPr="00B2181A">
        <w:rPr>
          <w:rFonts w:asciiTheme="majorBidi" w:hAnsiTheme="majorBidi" w:cstheme="majorBidi"/>
        </w:rPr>
        <w:t>, Fisik motorik anak usia dini apa yang berkembang setelah di stimulus p</w:t>
      </w:r>
      <w:r w:rsidR="00470F3D">
        <w:rPr>
          <w:rFonts w:asciiTheme="majorBidi" w:hAnsiTheme="majorBidi" w:cstheme="majorBidi"/>
        </w:rPr>
        <w:t>ermainan tradisional galah asin</w:t>
      </w:r>
    </w:p>
    <w:p w14:paraId="11642F37" w14:textId="77777777" w:rsidR="00C409B6" w:rsidRPr="00B2181A" w:rsidRDefault="008E3C85" w:rsidP="009030CD">
      <w:pPr>
        <w:spacing w:after="0" w:line="240" w:lineRule="auto"/>
        <w:ind w:firstLine="720"/>
        <w:jc w:val="both"/>
        <w:rPr>
          <w:rFonts w:asciiTheme="majorBidi" w:hAnsiTheme="majorBidi" w:cstheme="majorBidi"/>
        </w:rPr>
      </w:pPr>
      <w:r w:rsidRPr="00B2181A">
        <w:rPr>
          <w:rFonts w:asciiTheme="majorBidi" w:hAnsiTheme="majorBidi" w:cstheme="majorBidi"/>
        </w:rPr>
        <w:t xml:space="preserve">Definisi operasional variabel bebas/ merupakan variabbel yang </w:t>
      </w:r>
      <w:r w:rsidR="00470F3D">
        <w:rPr>
          <w:rFonts w:asciiTheme="majorBidi" w:hAnsiTheme="majorBidi" w:cstheme="majorBidi"/>
        </w:rPr>
        <w:t>mempengaruhi atau menjadi sebab. V</w:t>
      </w:r>
      <w:r w:rsidRPr="00B2181A">
        <w:rPr>
          <w:rFonts w:asciiTheme="majorBidi" w:hAnsiTheme="majorBidi" w:cstheme="majorBidi"/>
        </w:rPr>
        <w:t>ariabel bebas dalam penelitian ini adalah permainan tradisional galah asin yang dimana variabel ini dapat ber</w:t>
      </w:r>
      <w:r w:rsidR="009D4DFE">
        <w:rPr>
          <w:rFonts w:asciiTheme="majorBidi" w:hAnsiTheme="majorBidi" w:cstheme="majorBidi"/>
        </w:rPr>
        <w:t>pengaruh untuk variabel terikat.</w:t>
      </w:r>
      <w:r w:rsidR="00E433A9">
        <w:rPr>
          <w:rStyle w:val="FootnoteReference"/>
          <w:rFonts w:asciiTheme="majorBidi" w:hAnsiTheme="majorBidi" w:cstheme="majorBidi"/>
        </w:rPr>
        <w:footnoteReference w:id="4"/>
      </w:r>
      <w:r w:rsidR="00C409B6" w:rsidRPr="00C409B6">
        <w:rPr>
          <w:rFonts w:ascii="Times New Roman" w:hAnsi="Times New Roman" w:cs="Times New Roman"/>
        </w:rPr>
        <w:t>Pengaruh permainan tradisional yang dimaksud dalam penelitian ini adalah permainan yang di terapkan di TK Aisyiyah 03 Cikelet melalui jenis permainan tradisional galah asin anak dapat mengetahui jenis-jenis permainan tradisional, mengetahui tatacara bermain permainan tradisional galah asin, mengetahui peraturan dalam permainan tradisonal galah asin.</w:t>
      </w:r>
      <w:r w:rsidR="009D4DFE">
        <w:rPr>
          <w:rFonts w:asciiTheme="majorBidi" w:hAnsiTheme="majorBidi" w:cstheme="majorBidi"/>
        </w:rPr>
        <w:t xml:space="preserve"> </w:t>
      </w:r>
    </w:p>
    <w:p w14:paraId="4B740AAD" w14:textId="77777777" w:rsidR="00B45EAA" w:rsidRDefault="00C409B6" w:rsidP="009030CD">
      <w:pPr>
        <w:spacing w:after="0" w:line="240" w:lineRule="auto"/>
        <w:ind w:firstLine="720"/>
        <w:jc w:val="both"/>
        <w:rPr>
          <w:rFonts w:asciiTheme="majorBidi" w:hAnsiTheme="majorBidi" w:cstheme="majorBidi"/>
        </w:rPr>
      </w:pPr>
      <w:r>
        <w:rPr>
          <w:rFonts w:asciiTheme="majorBidi" w:hAnsiTheme="majorBidi" w:cstheme="majorBidi"/>
        </w:rPr>
        <w:t>Definisi oprasional v</w:t>
      </w:r>
      <w:r w:rsidR="008E3C85" w:rsidRPr="00B2181A">
        <w:rPr>
          <w:rFonts w:asciiTheme="majorBidi" w:hAnsiTheme="majorBidi" w:cstheme="majorBidi"/>
        </w:rPr>
        <w:t>ariabel terikat adalah variabel yang dipengaruhi atau yang menjadi akibat,</w:t>
      </w:r>
      <w:r w:rsidR="00E433A9">
        <w:rPr>
          <w:rFonts w:asciiTheme="majorBidi" w:hAnsiTheme="majorBidi" w:cstheme="majorBidi"/>
        </w:rPr>
        <w:t xml:space="preserve"> karena adanya variabel bebas.</w:t>
      </w:r>
      <w:r w:rsidR="00E433A9">
        <w:rPr>
          <w:rStyle w:val="FootnoteReference"/>
          <w:rFonts w:asciiTheme="majorBidi" w:hAnsiTheme="majorBidi" w:cstheme="majorBidi"/>
        </w:rPr>
        <w:footnoteReference w:id="5"/>
      </w:r>
      <w:r w:rsidR="00E433A9">
        <w:rPr>
          <w:rFonts w:asciiTheme="majorBidi" w:hAnsiTheme="majorBidi" w:cstheme="majorBidi"/>
        </w:rPr>
        <w:t xml:space="preserve"> </w:t>
      </w:r>
      <w:r w:rsidR="008E3C85" w:rsidRPr="00B2181A">
        <w:rPr>
          <w:rFonts w:asciiTheme="majorBidi" w:hAnsiTheme="majorBidi" w:cstheme="majorBidi"/>
        </w:rPr>
        <w:t xml:space="preserve">Variabel terikat pada penelitian ini adalah fisik motorik kasar, yang dimana aktivitas menggunakan otot-otot besar. </w:t>
      </w:r>
      <w:r w:rsidR="00470F3D">
        <w:rPr>
          <w:rFonts w:asciiTheme="majorBidi" w:hAnsiTheme="majorBidi" w:cstheme="majorBidi"/>
        </w:rPr>
        <w:t>Aspek</w:t>
      </w:r>
      <w:r w:rsidR="008E3C85" w:rsidRPr="00B2181A">
        <w:rPr>
          <w:rFonts w:asciiTheme="majorBidi" w:hAnsiTheme="majorBidi" w:cstheme="majorBidi"/>
        </w:rPr>
        <w:t xml:space="preserve"> perkembangan fisik motorik </w:t>
      </w:r>
      <w:r w:rsidR="00470F3D">
        <w:rPr>
          <w:rFonts w:asciiTheme="majorBidi" w:hAnsiTheme="majorBidi" w:cstheme="majorBidi"/>
        </w:rPr>
        <w:t>yaitu</w:t>
      </w:r>
      <w:r w:rsidR="008E3C85" w:rsidRPr="00B2181A">
        <w:rPr>
          <w:rFonts w:asciiTheme="majorBidi" w:hAnsiTheme="majorBidi" w:cstheme="majorBidi"/>
        </w:rPr>
        <w:t xml:space="preserve"> berlari, melompat dan meloncat</w:t>
      </w:r>
      <w:r w:rsidRPr="00C409B6">
        <w:rPr>
          <w:rFonts w:ascii="Times New Roman" w:hAnsi="Times New Roman" w:cs="Times New Roman"/>
        </w:rPr>
        <w:t>. Fisik motorik yang dimaksud dalam penelitian ini yaitu kemampuan anak usia dini di TK Aisyiyah 03 Cikelet dalam mengendalikan kemampuan berlari, melompat</w:t>
      </w:r>
      <w:r>
        <w:rPr>
          <w:rFonts w:ascii="Times New Roman" w:hAnsi="Times New Roman" w:cs="Times New Roman"/>
        </w:rPr>
        <w:t xml:space="preserve"> dengan menggunakan satu kaki dan meloncat dengan menggunakan dua kaki</w:t>
      </w:r>
      <w:r w:rsidR="00A54803">
        <w:rPr>
          <w:rFonts w:ascii="Times New Roman" w:hAnsi="Times New Roman" w:cs="Times New Roman"/>
        </w:rPr>
        <w:t>.</w:t>
      </w:r>
      <w:r w:rsidRPr="00C409B6">
        <w:rPr>
          <w:rFonts w:ascii="Times New Roman" w:hAnsi="Times New Roman" w:cs="Times New Roman"/>
        </w:rPr>
        <w:t xml:space="preserve"> </w:t>
      </w:r>
    </w:p>
    <w:p w14:paraId="3DCA6371" w14:textId="77777777" w:rsidR="007607F8" w:rsidRPr="00B2181A" w:rsidRDefault="007607F8" w:rsidP="007607F8">
      <w:pPr>
        <w:spacing w:after="0" w:line="240" w:lineRule="auto"/>
        <w:ind w:firstLine="720"/>
        <w:jc w:val="both"/>
        <w:rPr>
          <w:rFonts w:asciiTheme="majorBidi" w:hAnsiTheme="majorBidi" w:cstheme="majorBidi"/>
        </w:rPr>
      </w:pPr>
    </w:p>
    <w:p w14:paraId="1855C2AA" w14:textId="77777777" w:rsidR="00B45EAA" w:rsidRPr="007D2D19" w:rsidRDefault="007D2D19" w:rsidP="009D4DFE">
      <w:pPr>
        <w:pStyle w:val="BodyText"/>
        <w:tabs>
          <w:tab w:val="left" w:pos="567"/>
        </w:tabs>
        <w:jc w:val="left"/>
        <w:outlineLvl w:val="0"/>
        <w:rPr>
          <w:rFonts w:asciiTheme="majorBidi" w:hAnsiTheme="majorBidi" w:cstheme="majorBidi"/>
          <w:b/>
          <w:bCs/>
          <w:lang w:eastAsia="id-ID"/>
        </w:rPr>
      </w:pPr>
      <w:r w:rsidRPr="007D2D19">
        <w:rPr>
          <w:rFonts w:asciiTheme="majorBidi" w:hAnsiTheme="majorBidi" w:cstheme="majorBidi"/>
          <w:b/>
          <w:bCs/>
          <w:lang w:eastAsia="id-ID"/>
        </w:rPr>
        <w:t>METODOLOGI</w:t>
      </w:r>
    </w:p>
    <w:p w14:paraId="2D19BAB7" w14:textId="77777777" w:rsidR="00B45EAA" w:rsidRPr="00B2181A" w:rsidRDefault="00B45EAA" w:rsidP="00B45EAA">
      <w:pPr>
        <w:spacing w:after="0" w:line="240" w:lineRule="auto"/>
        <w:jc w:val="both"/>
        <w:rPr>
          <w:rFonts w:asciiTheme="majorBidi" w:hAnsiTheme="majorBidi" w:cstheme="majorBidi"/>
        </w:rPr>
      </w:pPr>
    </w:p>
    <w:p w14:paraId="4F1CD8D8" w14:textId="77777777" w:rsidR="00E90108" w:rsidRPr="00B2181A" w:rsidRDefault="00E90108" w:rsidP="009D4DFE">
      <w:pPr>
        <w:spacing w:after="0" w:line="240" w:lineRule="auto"/>
        <w:ind w:firstLine="720"/>
        <w:jc w:val="both"/>
        <w:rPr>
          <w:rFonts w:asciiTheme="majorBidi" w:hAnsiTheme="majorBidi" w:cstheme="majorBidi"/>
        </w:rPr>
      </w:pPr>
      <w:r w:rsidRPr="00B2181A">
        <w:rPr>
          <w:rFonts w:asciiTheme="majorBidi" w:hAnsiTheme="majorBidi" w:cstheme="majorBidi"/>
        </w:rPr>
        <w:t xml:space="preserve">Metode penelitian menggunakan jenis penelitian tindakan kelas (PTK). Penelitian tindakan kelas (PTK) atau </w:t>
      </w:r>
      <w:r w:rsidRPr="00470F3D">
        <w:rPr>
          <w:rFonts w:asciiTheme="majorBidi" w:hAnsiTheme="majorBidi" w:cstheme="majorBidi"/>
          <w:i/>
          <w:iCs/>
        </w:rPr>
        <w:t>action research</w:t>
      </w:r>
      <w:r w:rsidRPr="00B2181A">
        <w:rPr>
          <w:rFonts w:asciiTheme="majorBidi" w:hAnsiTheme="majorBidi" w:cstheme="majorBidi"/>
        </w:rPr>
        <w:t xml:space="preserve"> termasuk penelitian kualitatif walaupun data yang dikumpu</w:t>
      </w:r>
      <w:r w:rsidR="00470F3D">
        <w:rPr>
          <w:rFonts w:asciiTheme="majorBidi" w:hAnsiTheme="majorBidi" w:cstheme="majorBidi"/>
        </w:rPr>
        <w:t xml:space="preserve">lkan </w:t>
      </w:r>
      <w:r w:rsidRPr="00B2181A">
        <w:rPr>
          <w:rFonts w:asciiTheme="majorBidi" w:hAnsiTheme="majorBidi" w:cstheme="majorBidi"/>
        </w:rPr>
        <w:t xml:space="preserve">bisa saja bersifat kuantitatif. </w:t>
      </w:r>
      <w:r w:rsidRPr="00470F3D">
        <w:rPr>
          <w:rFonts w:asciiTheme="majorBidi" w:hAnsiTheme="majorBidi" w:cstheme="majorBidi"/>
          <w:i/>
          <w:iCs/>
        </w:rPr>
        <w:t>Action research</w:t>
      </w:r>
      <w:r w:rsidRPr="00B2181A">
        <w:rPr>
          <w:rFonts w:asciiTheme="majorBidi" w:hAnsiTheme="majorBidi" w:cstheme="majorBidi"/>
        </w:rPr>
        <w:t xml:space="preserve"> lebih bertujuan untuk memperbaiki kinerja, sifatnya kontekstual dan hasilnya tidak untuk digeneralisasi. Namun demikian hasil </w:t>
      </w:r>
      <w:r w:rsidRPr="00470F3D">
        <w:rPr>
          <w:rFonts w:asciiTheme="majorBidi" w:hAnsiTheme="majorBidi" w:cstheme="majorBidi"/>
          <w:i/>
          <w:iCs/>
        </w:rPr>
        <w:t>action research</w:t>
      </w:r>
      <w:r w:rsidRPr="00B2181A">
        <w:rPr>
          <w:rFonts w:asciiTheme="majorBidi" w:hAnsiTheme="majorBidi" w:cstheme="majorBidi"/>
        </w:rPr>
        <w:t xml:space="preserve">  dapat saja diterapkan oleh orang lain yang mempunyai latar yang mirip dengan yang dimiliki peneliti.</w:t>
      </w:r>
      <w:r w:rsidR="0065214E">
        <w:rPr>
          <w:rStyle w:val="FootnoteReference"/>
          <w:rFonts w:asciiTheme="majorBidi" w:hAnsiTheme="majorBidi" w:cstheme="majorBidi"/>
        </w:rPr>
        <w:footnoteReference w:id="6"/>
      </w:r>
      <w:r w:rsidRPr="00B2181A">
        <w:rPr>
          <w:rFonts w:asciiTheme="majorBidi" w:hAnsiTheme="majorBidi" w:cstheme="majorBidi"/>
        </w:rPr>
        <w:t xml:space="preserve">  Pendekatan yang di gunakan adalah pendekatan kualitatif sebagaimana menurut Kirk dan Miller (dalam Gumilang 2016) mengemukakan bahwa metode kualitatif adalah tradisi tertentu dalam ilmu pengetahuan </w:t>
      </w:r>
      <w:r w:rsidRPr="00B2181A">
        <w:rPr>
          <w:rFonts w:asciiTheme="majorBidi" w:hAnsiTheme="majorBidi" w:cstheme="majorBidi"/>
        </w:rPr>
        <w:lastRenderedPageBreak/>
        <w:t>sosial yang secara fundamental bergantung pada pengamatan manusia dan berhubungan dengan orang-orang tersebut dalam bahasannya dan dalam peristilahannya.</w:t>
      </w:r>
      <w:r w:rsidR="0065214E">
        <w:rPr>
          <w:rStyle w:val="FootnoteReference"/>
          <w:rFonts w:asciiTheme="majorBidi" w:hAnsiTheme="majorBidi" w:cstheme="majorBidi"/>
        </w:rPr>
        <w:footnoteReference w:id="7"/>
      </w:r>
      <w:r w:rsidRPr="00B2181A">
        <w:rPr>
          <w:rFonts w:asciiTheme="majorBidi" w:hAnsiTheme="majorBidi" w:cstheme="majorBidi"/>
        </w:rPr>
        <w:t xml:space="preserve">  </w:t>
      </w:r>
    </w:p>
    <w:p w14:paraId="20B7B28F" w14:textId="77777777" w:rsidR="00E90108" w:rsidRPr="00B2181A" w:rsidRDefault="00E90108" w:rsidP="009D4DFE">
      <w:pPr>
        <w:spacing w:after="0" w:line="240" w:lineRule="auto"/>
        <w:ind w:firstLine="720"/>
        <w:jc w:val="both"/>
        <w:rPr>
          <w:rFonts w:asciiTheme="majorBidi" w:hAnsiTheme="majorBidi" w:cstheme="majorBidi"/>
        </w:rPr>
      </w:pPr>
      <w:r w:rsidRPr="00B2181A">
        <w:rPr>
          <w:rFonts w:asciiTheme="majorBidi" w:hAnsiTheme="majorBidi" w:cstheme="majorBidi"/>
        </w:rPr>
        <w:t>Penelitian dilaksanakan di TK Aisyiyah 03 Cikelet pada bulan April yang menjadi subjek sasarannya adalah siswa kelas B usia 5-6 tahun sebanyak 10 anak. Pada penelitian ini berfokus pada perkembangan fisik motorik anak usia dini di TK Aisyiyah 03 Cikelet dengan aspek fisik motorik berlari, melompat dan meloncat.</w:t>
      </w:r>
    </w:p>
    <w:p w14:paraId="4249D47E" w14:textId="77777777" w:rsidR="00B45EAA" w:rsidRDefault="00E90108" w:rsidP="009D4DFE">
      <w:pPr>
        <w:spacing w:after="0" w:line="240" w:lineRule="auto"/>
        <w:ind w:firstLine="567"/>
        <w:jc w:val="both"/>
        <w:rPr>
          <w:rFonts w:asciiTheme="majorBidi" w:hAnsiTheme="majorBidi" w:cstheme="majorBidi"/>
        </w:rPr>
      </w:pPr>
      <w:r w:rsidRPr="00B2181A">
        <w:rPr>
          <w:rFonts w:asciiTheme="majorBidi" w:hAnsiTheme="majorBidi" w:cstheme="majorBidi"/>
        </w:rPr>
        <w:t>Metode pengump</w:t>
      </w:r>
      <w:r w:rsidR="00305B6B">
        <w:rPr>
          <w:rFonts w:asciiTheme="majorBidi" w:hAnsiTheme="majorBidi" w:cstheme="majorBidi"/>
        </w:rPr>
        <w:t>u</w:t>
      </w:r>
      <w:r w:rsidRPr="00B2181A">
        <w:rPr>
          <w:rFonts w:asciiTheme="majorBidi" w:hAnsiTheme="majorBidi" w:cstheme="majorBidi"/>
        </w:rPr>
        <w:t>lan data yang dilakukan oleh peneliti yaitu sebagai berikut: 1) Observasi adalah kegiatan pengamatan (pengambilan data) untuk melihat seberapa jauh efek tindakan telah mencapai sasaran.</w:t>
      </w:r>
      <w:r w:rsidR="0065214E">
        <w:rPr>
          <w:rStyle w:val="FootnoteReference"/>
          <w:rFonts w:asciiTheme="majorBidi" w:hAnsiTheme="majorBidi" w:cstheme="majorBidi"/>
        </w:rPr>
        <w:footnoteReference w:id="8"/>
      </w:r>
      <w:r w:rsidR="00305B6B">
        <w:rPr>
          <w:rFonts w:asciiTheme="majorBidi" w:hAnsiTheme="majorBidi" w:cstheme="majorBidi"/>
        </w:rPr>
        <w:t xml:space="preserve"> </w:t>
      </w:r>
      <w:r w:rsidRPr="00B2181A">
        <w:rPr>
          <w:rFonts w:asciiTheme="majorBidi" w:hAnsiTheme="majorBidi" w:cstheme="majorBidi"/>
        </w:rPr>
        <w:t>2) Dokumentasi adalah suatu kegiatan atau aktivitas yang dilakukan secara terpola/ sistematis dalam melakukan pencarian, peneitian, pengumpulan, penyediaan dan pemakaian melalui media tertentu untuk mendapatkan informasi, pengetahuan dan bukti serta menyebarkannya kepada pengguna.</w:t>
      </w:r>
      <w:r w:rsidR="00083AB3">
        <w:rPr>
          <w:rStyle w:val="FootnoteReference"/>
          <w:rFonts w:asciiTheme="majorBidi" w:hAnsiTheme="majorBidi" w:cstheme="majorBidi"/>
        </w:rPr>
        <w:footnoteReference w:id="9"/>
      </w:r>
    </w:p>
    <w:p w14:paraId="2569B69F" w14:textId="77777777" w:rsidR="009D4DFE" w:rsidRPr="00B2181A" w:rsidRDefault="009D4DFE" w:rsidP="009D4DFE">
      <w:pPr>
        <w:spacing w:after="0" w:line="240" w:lineRule="auto"/>
        <w:ind w:firstLine="567"/>
        <w:jc w:val="both"/>
        <w:rPr>
          <w:rFonts w:asciiTheme="majorBidi" w:hAnsiTheme="majorBidi" w:cstheme="majorBidi"/>
        </w:rPr>
      </w:pPr>
    </w:p>
    <w:p w14:paraId="638FCB39" w14:textId="77777777" w:rsidR="00B45EAA" w:rsidRPr="007D2D19" w:rsidRDefault="007D2D19" w:rsidP="00303539">
      <w:pPr>
        <w:pStyle w:val="Equation"/>
        <w:tabs>
          <w:tab w:val="clear" w:pos="720"/>
          <w:tab w:val="clear" w:pos="7088"/>
          <w:tab w:val="left" w:pos="851"/>
          <w:tab w:val="right" w:pos="8505"/>
        </w:tabs>
        <w:spacing w:before="0" w:after="0"/>
        <w:rPr>
          <w:rFonts w:asciiTheme="majorBidi" w:hAnsiTheme="majorBidi" w:cstheme="majorBidi"/>
          <w:sz w:val="24"/>
          <w:szCs w:val="24"/>
        </w:rPr>
      </w:pPr>
      <w:r w:rsidRPr="007D2D19">
        <w:rPr>
          <w:rFonts w:asciiTheme="majorBidi" w:hAnsiTheme="majorBidi" w:cstheme="majorBidi"/>
          <w:b/>
          <w:bCs/>
          <w:sz w:val="24"/>
          <w:szCs w:val="24"/>
          <w:lang w:eastAsia="id-ID"/>
        </w:rPr>
        <w:t>HASIL DAN PEMBAHASAN</w:t>
      </w:r>
    </w:p>
    <w:p w14:paraId="1E744544" w14:textId="77777777" w:rsidR="00B45EAA" w:rsidRPr="00B2181A" w:rsidRDefault="00B45EAA" w:rsidP="00B45EAA">
      <w:pPr>
        <w:pStyle w:val="Text"/>
        <w:spacing w:before="0" w:after="0" w:line="240" w:lineRule="auto"/>
        <w:rPr>
          <w:rFonts w:asciiTheme="majorBidi" w:hAnsiTheme="majorBidi" w:cstheme="majorBidi"/>
          <w:lang w:val="id-ID"/>
        </w:rPr>
      </w:pPr>
    </w:p>
    <w:p w14:paraId="6D920955" w14:textId="77777777" w:rsidR="00B45EAA" w:rsidRDefault="00A6783C" w:rsidP="00303539">
      <w:pPr>
        <w:pStyle w:val="Text"/>
        <w:spacing w:before="0" w:after="0" w:line="240" w:lineRule="auto"/>
        <w:ind w:firstLine="720"/>
        <w:rPr>
          <w:rFonts w:asciiTheme="majorBidi" w:hAnsiTheme="majorBidi" w:cstheme="majorBidi"/>
        </w:rPr>
      </w:pPr>
      <w:r w:rsidRPr="00B2181A">
        <w:rPr>
          <w:rFonts w:asciiTheme="majorBidi" w:hAnsiTheme="majorBidi" w:cstheme="majorBidi"/>
        </w:rPr>
        <w:t>Peneliti</w:t>
      </w:r>
      <w:r w:rsidR="00305B6B">
        <w:rPr>
          <w:rFonts w:asciiTheme="majorBidi" w:hAnsiTheme="majorBidi" w:cstheme="majorBidi"/>
        </w:rPr>
        <w:t>a</w:t>
      </w:r>
      <w:r w:rsidRPr="00B2181A">
        <w:rPr>
          <w:rFonts w:asciiTheme="majorBidi" w:hAnsiTheme="majorBidi" w:cstheme="majorBidi"/>
        </w:rPr>
        <w:t>n ini dilakukan sebanyak II siklus yang dimana masing-masing siklus terdiri dari 3 pertemuan. Sebelum dilakukannya penelitian, peneliti melakukan observasi terlebih dahulu. Berdasarkan hasil observasi peneliti menemukan permasalahan yang ada di TK Aisyiyah 03 Cikelet yaitu rendahnya perkembangan fisik motorik anak, dapat dijelaskan bahwa perkembangan fisik motorik di kelas B cukup rendah. Jumlah yang berhasil hanya 1 anak atau 10% dari jumlah 10 anak, sedangkan jumlah yang belum berhasil 9 anak atau 90% dari jumlah 10 anak, kemudian dari itu peneliti mulai melakukan penelitian yang dimana dapat dilihat dari tabel berikut:</w:t>
      </w:r>
    </w:p>
    <w:p w14:paraId="167CF499" w14:textId="77777777" w:rsidR="007607F8" w:rsidRPr="00B2181A" w:rsidRDefault="007607F8" w:rsidP="00303539">
      <w:pPr>
        <w:pStyle w:val="Text"/>
        <w:spacing w:before="0" w:after="0" w:line="240" w:lineRule="auto"/>
        <w:ind w:firstLine="720"/>
        <w:rPr>
          <w:rFonts w:asciiTheme="majorBidi" w:hAnsiTheme="majorBidi" w:cstheme="majorBidi"/>
        </w:rPr>
      </w:pPr>
    </w:p>
    <w:p w14:paraId="52C048A7" w14:textId="77777777" w:rsidR="00A6783C" w:rsidRPr="00C70041" w:rsidRDefault="00A6783C" w:rsidP="00C70041">
      <w:pPr>
        <w:spacing w:line="240" w:lineRule="auto"/>
        <w:jc w:val="center"/>
        <w:rPr>
          <w:rFonts w:asciiTheme="majorBidi" w:hAnsiTheme="majorBidi" w:cstheme="majorBidi"/>
          <w:b/>
        </w:rPr>
      </w:pPr>
      <w:r w:rsidRPr="00C70041">
        <w:rPr>
          <w:rFonts w:asciiTheme="majorBidi" w:hAnsiTheme="majorBidi" w:cstheme="majorBidi"/>
          <w:b/>
        </w:rPr>
        <w:t>Tabel 1.1</w:t>
      </w:r>
    </w:p>
    <w:p w14:paraId="35B01BEA" w14:textId="77777777" w:rsidR="00A6783C" w:rsidRPr="00FF6D77" w:rsidRDefault="00A6783C" w:rsidP="00FF6D77">
      <w:pPr>
        <w:spacing w:line="240" w:lineRule="auto"/>
        <w:jc w:val="center"/>
        <w:rPr>
          <w:rFonts w:asciiTheme="majorBidi" w:hAnsiTheme="majorBidi" w:cstheme="majorBidi"/>
          <w:b/>
        </w:rPr>
      </w:pPr>
      <w:r w:rsidRPr="00C70041">
        <w:rPr>
          <w:rFonts w:asciiTheme="majorBidi" w:hAnsiTheme="majorBidi" w:cstheme="majorBidi"/>
          <w:b/>
        </w:rPr>
        <w:t>Data Hasil Observasi perkembangan fisik motorik anak pada prasiklus</w:t>
      </w:r>
    </w:p>
    <w:tbl>
      <w:tblPr>
        <w:tblStyle w:val="4"/>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134"/>
        <w:gridCol w:w="992"/>
        <w:gridCol w:w="1276"/>
        <w:gridCol w:w="1134"/>
        <w:gridCol w:w="992"/>
        <w:gridCol w:w="851"/>
        <w:gridCol w:w="850"/>
      </w:tblGrid>
      <w:tr w:rsidR="00A6783C" w:rsidRPr="00C70041" w14:paraId="0062B5B7" w14:textId="77777777" w:rsidTr="00FF6D77">
        <w:tc>
          <w:tcPr>
            <w:tcW w:w="567" w:type="dxa"/>
            <w:vMerge w:val="restart"/>
          </w:tcPr>
          <w:p w14:paraId="402BB367"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No</w:t>
            </w:r>
          </w:p>
        </w:tc>
        <w:tc>
          <w:tcPr>
            <w:tcW w:w="1134" w:type="dxa"/>
            <w:vMerge w:val="restart"/>
          </w:tcPr>
          <w:p w14:paraId="678E56A0"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Nama</w:t>
            </w:r>
          </w:p>
        </w:tc>
        <w:tc>
          <w:tcPr>
            <w:tcW w:w="3402" w:type="dxa"/>
            <w:gridSpan w:val="3"/>
          </w:tcPr>
          <w:p w14:paraId="5A9E1AA8"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Nilai</w:t>
            </w:r>
          </w:p>
        </w:tc>
        <w:tc>
          <w:tcPr>
            <w:tcW w:w="992" w:type="dxa"/>
            <w:vMerge w:val="restart"/>
          </w:tcPr>
          <w:p w14:paraId="7E717366"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Jumlah</w:t>
            </w:r>
          </w:p>
        </w:tc>
        <w:tc>
          <w:tcPr>
            <w:tcW w:w="851" w:type="dxa"/>
            <w:vMerge w:val="restart"/>
          </w:tcPr>
          <w:p w14:paraId="6164FE1F"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Nilai</w:t>
            </w:r>
          </w:p>
          <w:p w14:paraId="7A75E504" w14:textId="77777777" w:rsidR="00A6783C" w:rsidRPr="00C70041" w:rsidRDefault="00A6783C" w:rsidP="00C70041">
            <w:pPr>
              <w:spacing w:after="0" w:line="240" w:lineRule="auto"/>
              <w:jc w:val="center"/>
              <w:rPr>
                <w:rFonts w:asciiTheme="majorBidi" w:hAnsiTheme="majorBidi" w:cstheme="majorBidi"/>
              </w:rPr>
            </w:pPr>
          </w:p>
        </w:tc>
        <w:tc>
          <w:tcPr>
            <w:tcW w:w="850" w:type="dxa"/>
            <w:vMerge w:val="restart"/>
          </w:tcPr>
          <w:p w14:paraId="17DFD107"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Ketuntasan</w:t>
            </w:r>
          </w:p>
        </w:tc>
      </w:tr>
      <w:tr w:rsidR="00A6783C" w:rsidRPr="00C70041" w14:paraId="54279B4E" w14:textId="77777777" w:rsidTr="00FF6D77">
        <w:tc>
          <w:tcPr>
            <w:tcW w:w="567" w:type="dxa"/>
            <w:vMerge/>
          </w:tcPr>
          <w:p w14:paraId="65E1DB7C" w14:textId="77777777" w:rsidR="00A6783C" w:rsidRPr="00C70041" w:rsidRDefault="00A6783C" w:rsidP="00C70041">
            <w:pPr>
              <w:widowControl w:val="0"/>
              <w:pBdr>
                <w:top w:val="nil"/>
                <w:left w:val="nil"/>
                <w:bottom w:val="nil"/>
                <w:right w:val="nil"/>
                <w:between w:val="nil"/>
              </w:pBdr>
              <w:spacing w:after="0" w:line="240" w:lineRule="auto"/>
              <w:rPr>
                <w:rFonts w:asciiTheme="majorBidi" w:hAnsiTheme="majorBidi" w:cstheme="majorBidi"/>
              </w:rPr>
            </w:pPr>
          </w:p>
        </w:tc>
        <w:tc>
          <w:tcPr>
            <w:tcW w:w="1134" w:type="dxa"/>
            <w:vMerge/>
          </w:tcPr>
          <w:p w14:paraId="24AE121F" w14:textId="77777777" w:rsidR="00A6783C" w:rsidRPr="00C70041" w:rsidRDefault="00A6783C" w:rsidP="00C70041">
            <w:pPr>
              <w:widowControl w:val="0"/>
              <w:pBdr>
                <w:top w:val="nil"/>
                <w:left w:val="nil"/>
                <w:bottom w:val="nil"/>
                <w:right w:val="nil"/>
                <w:between w:val="nil"/>
              </w:pBdr>
              <w:spacing w:after="0" w:line="240" w:lineRule="auto"/>
              <w:rPr>
                <w:rFonts w:asciiTheme="majorBidi" w:hAnsiTheme="majorBidi" w:cstheme="majorBidi"/>
              </w:rPr>
            </w:pPr>
          </w:p>
        </w:tc>
        <w:tc>
          <w:tcPr>
            <w:tcW w:w="992" w:type="dxa"/>
          </w:tcPr>
          <w:p w14:paraId="44F9EA9B"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Berlari</w:t>
            </w:r>
          </w:p>
        </w:tc>
        <w:tc>
          <w:tcPr>
            <w:tcW w:w="1276" w:type="dxa"/>
          </w:tcPr>
          <w:p w14:paraId="42AA10C1"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Melompat</w:t>
            </w:r>
          </w:p>
        </w:tc>
        <w:tc>
          <w:tcPr>
            <w:tcW w:w="1134" w:type="dxa"/>
          </w:tcPr>
          <w:p w14:paraId="11518ACB"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Meloncat</w:t>
            </w:r>
          </w:p>
        </w:tc>
        <w:tc>
          <w:tcPr>
            <w:tcW w:w="992" w:type="dxa"/>
            <w:vMerge/>
          </w:tcPr>
          <w:p w14:paraId="00463696" w14:textId="77777777" w:rsidR="00A6783C" w:rsidRPr="00C70041" w:rsidRDefault="00A6783C" w:rsidP="00C70041">
            <w:pPr>
              <w:widowControl w:val="0"/>
              <w:pBdr>
                <w:top w:val="nil"/>
                <w:left w:val="nil"/>
                <w:bottom w:val="nil"/>
                <w:right w:val="nil"/>
                <w:between w:val="nil"/>
              </w:pBdr>
              <w:spacing w:after="0" w:line="240" w:lineRule="auto"/>
              <w:rPr>
                <w:rFonts w:asciiTheme="majorBidi" w:hAnsiTheme="majorBidi" w:cstheme="majorBidi"/>
              </w:rPr>
            </w:pPr>
          </w:p>
        </w:tc>
        <w:tc>
          <w:tcPr>
            <w:tcW w:w="851" w:type="dxa"/>
            <w:vMerge/>
          </w:tcPr>
          <w:p w14:paraId="20A8CBBF" w14:textId="77777777" w:rsidR="00A6783C" w:rsidRPr="00C70041" w:rsidRDefault="00A6783C" w:rsidP="00C70041">
            <w:pPr>
              <w:widowControl w:val="0"/>
              <w:pBdr>
                <w:top w:val="nil"/>
                <w:left w:val="nil"/>
                <w:bottom w:val="nil"/>
                <w:right w:val="nil"/>
                <w:between w:val="nil"/>
              </w:pBdr>
              <w:spacing w:after="0" w:line="240" w:lineRule="auto"/>
              <w:rPr>
                <w:rFonts w:asciiTheme="majorBidi" w:hAnsiTheme="majorBidi" w:cstheme="majorBidi"/>
              </w:rPr>
            </w:pPr>
          </w:p>
        </w:tc>
        <w:tc>
          <w:tcPr>
            <w:tcW w:w="850" w:type="dxa"/>
            <w:vMerge/>
          </w:tcPr>
          <w:p w14:paraId="069D1B29" w14:textId="77777777" w:rsidR="00A6783C" w:rsidRPr="00C70041" w:rsidRDefault="00A6783C" w:rsidP="00C70041">
            <w:pPr>
              <w:widowControl w:val="0"/>
              <w:pBdr>
                <w:top w:val="nil"/>
                <w:left w:val="nil"/>
                <w:bottom w:val="nil"/>
                <w:right w:val="nil"/>
                <w:between w:val="nil"/>
              </w:pBdr>
              <w:spacing w:after="0" w:line="240" w:lineRule="auto"/>
              <w:rPr>
                <w:rFonts w:asciiTheme="majorBidi" w:hAnsiTheme="majorBidi" w:cstheme="majorBidi"/>
              </w:rPr>
            </w:pPr>
          </w:p>
        </w:tc>
      </w:tr>
      <w:tr w:rsidR="00A6783C" w:rsidRPr="00C70041" w14:paraId="22F4DD86" w14:textId="77777777" w:rsidTr="00FF6D77">
        <w:tc>
          <w:tcPr>
            <w:tcW w:w="567" w:type="dxa"/>
          </w:tcPr>
          <w:p w14:paraId="0E7DEE02"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w:t>
            </w:r>
          </w:p>
        </w:tc>
        <w:tc>
          <w:tcPr>
            <w:tcW w:w="1134" w:type="dxa"/>
          </w:tcPr>
          <w:p w14:paraId="10208112"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Al</w:t>
            </w:r>
          </w:p>
        </w:tc>
        <w:tc>
          <w:tcPr>
            <w:tcW w:w="992" w:type="dxa"/>
          </w:tcPr>
          <w:p w14:paraId="4A0447CF"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276" w:type="dxa"/>
          </w:tcPr>
          <w:p w14:paraId="2143B9DA"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134" w:type="dxa"/>
          </w:tcPr>
          <w:p w14:paraId="3E3D9804"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992" w:type="dxa"/>
          </w:tcPr>
          <w:p w14:paraId="5BFDB7A7"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15</w:t>
            </w:r>
          </w:p>
        </w:tc>
        <w:tc>
          <w:tcPr>
            <w:tcW w:w="851" w:type="dxa"/>
          </w:tcPr>
          <w:p w14:paraId="2F7B7895"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18,75</w:t>
            </w:r>
          </w:p>
        </w:tc>
        <w:tc>
          <w:tcPr>
            <w:tcW w:w="850" w:type="dxa"/>
          </w:tcPr>
          <w:p w14:paraId="2ECDA9B9"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BB</w:t>
            </w:r>
          </w:p>
        </w:tc>
      </w:tr>
      <w:tr w:rsidR="00A6783C" w:rsidRPr="00C70041" w14:paraId="0B625822" w14:textId="77777777" w:rsidTr="00FF6D77">
        <w:tc>
          <w:tcPr>
            <w:tcW w:w="567" w:type="dxa"/>
          </w:tcPr>
          <w:p w14:paraId="26E323D0"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2</w:t>
            </w:r>
          </w:p>
        </w:tc>
        <w:tc>
          <w:tcPr>
            <w:tcW w:w="1134" w:type="dxa"/>
          </w:tcPr>
          <w:p w14:paraId="72E1BD00"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 xml:space="preserve">Fajar </w:t>
            </w:r>
          </w:p>
        </w:tc>
        <w:tc>
          <w:tcPr>
            <w:tcW w:w="992" w:type="dxa"/>
          </w:tcPr>
          <w:p w14:paraId="591C8C0E"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276" w:type="dxa"/>
          </w:tcPr>
          <w:p w14:paraId="3735D405"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134" w:type="dxa"/>
          </w:tcPr>
          <w:p w14:paraId="2713A2FA"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992" w:type="dxa"/>
          </w:tcPr>
          <w:p w14:paraId="37601E86"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15</w:t>
            </w:r>
          </w:p>
        </w:tc>
        <w:tc>
          <w:tcPr>
            <w:tcW w:w="851" w:type="dxa"/>
          </w:tcPr>
          <w:p w14:paraId="7D7FBC04"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18,75</w:t>
            </w:r>
          </w:p>
        </w:tc>
        <w:tc>
          <w:tcPr>
            <w:tcW w:w="850" w:type="dxa"/>
          </w:tcPr>
          <w:p w14:paraId="285CCE48"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BB</w:t>
            </w:r>
          </w:p>
        </w:tc>
      </w:tr>
      <w:tr w:rsidR="00A6783C" w:rsidRPr="00C70041" w14:paraId="705BE7C8" w14:textId="77777777" w:rsidTr="00FF6D77">
        <w:tc>
          <w:tcPr>
            <w:tcW w:w="567" w:type="dxa"/>
          </w:tcPr>
          <w:p w14:paraId="56DBB7C3"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3</w:t>
            </w:r>
          </w:p>
        </w:tc>
        <w:tc>
          <w:tcPr>
            <w:tcW w:w="1134" w:type="dxa"/>
          </w:tcPr>
          <w:p w14:paraId="4625A282"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 xml:space="preserve">Alif </w:t>
            </w:r>
          </w:p>
        </w:tc>
        <w:tc>
          <w:tcPr>
            <w:tcW w:w="992" w:type="dxa"/>
          </w:tcPr>
          <w:p w14:paraId="2CD839EF"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276" w:type="dxa"/>
          </w:tcPr>
          <w:p w14:paraId="7E333E18"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0EE2085F"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992" w:type="dxa"/>
          </w:tcPr>
          <w:p w14:paraId="1067DC7D"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18</w:t>
            </w:r>
          </w:p>
        </w:tc>
        <w:tc>
          <w:tcPr>
            <w:tcW w:w="851" w:type="dxa"/>
          </w:tcPr>
          <w:p w14:paraId="7B824ED2"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22,5</w:t>
            </w:r>
          </w:p>
        </w:tc>
        <w:tc>
          <w:tcPr>
            <w:tcW w:w="850" w:type="dxa"/>
          </w:tcPr>
          <w:p w14:paraId="5116BCF5"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MB</w:t>
            </w:r>
          </w:p>
        </w:tc>
      </w:tr>
      <w:tr w:rsidR="00A6783C" w:rsidRPr="00C70041" w14:paraId="40BC078E" w14:textId="77777777" w:rsidTr="00FF6D77">
        <w:tc>
          <w:tcPr>
            <w:tcW w:w="567" w:type="dxa"/>
          </w:tcPr>
          <w:p w14:paraId="10D7C943"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4</w:t>
            </w:r>
          </w:p>
        </w:tc>
        <w:tc>
          <w:tcPr>
            <w:tcW w:w="1134" w:type="dxa"/>
          </w:tcPr>
          <w:p w14:paraId="4150CE81"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 xml:space="preserve">Gilang </w:t>
            </w:r>
          </w:p>
        </w:tc>
        <w:tc>
          <w:tcPr>
            <w:tcW w:w="992" w:type="dxa"/>
          </w:tcPr>
          <w:p w14:paraId="540F096C"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276" w:type="dxa"/>
          </w:tcPr>
          <w:p w14:paraId="5FE956EA"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134" w:type="dxa"/>
          </w:tcPr>
          <w:p w14:paraId="15B83151"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992" w:type="dxa"/>
          </w:tcPr>
          <w:p w14:paraId="5648AFE4"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15</w:t>
            </w:r>
          </w:p>
        </w:tc>
        <w:tc>
          <w:tcPr>
            <w:tcW w:w="851" w:type="dxa"/>
          </w:tcPr>
          <w:p w14:paraId="3D9091E6"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18,75</w:t>
            </w:r>
          </w:p>
        </w:tc>
        <w:tc>
          <w:tcPr>
            <w:tcW w:w="850" w:type="dxa"/>
          </w:tcPr>
          <w:p w14:paraId="6E39F6C0"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BB</w:t>
            </w:r>
          </w:p>
        </w:tc>
      </w:tr>
      <w:tr w:rsidR="00A6783C" w:rsidRPr="00C70041" w14:paraId="3F690AA3" w14:textId="77777777" w:rsidTr="00FF6D77">
        <w:tc>
          <w:tcPr>
            <w:tcW w:w="567" w:type="dxa"/>
          </w:tcPr>
          <w:p w14:paraId="087AAA55"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134" w:type="dxa"/>
          </w:tcPr>
          <w:p w14:paraId="64E526E4"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 xml:space="preserve">Nalendra </w:t>
            </w:r>
          </w:p>
        </w:tc>
        <w:tc>
          <w:tcPr>
            <w:tcW w:w="992" w:type="dxa"/>
          </w:tcPr>
          <w:p w14:paraId="4611D284"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276" w:type="dxa"/>
          </w:tcPr>
          <w:p w14:paraId="34C5FC0D"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2A63605B"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992" w:type="dxa"/>
          </w:tcPr>
          <w:p w14:paraId="41745089"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18</w:t>
            </w:r>
          </w:p>
        </w:tc>
        <w:tc>
          <w:tcPr>
            <w:tcW w:w="851" w:type="dxa"/>
          </w:tcPr>
          <w:p w14:paraId="26426A91"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22,5</w:t>
            </w:r>
          </w:p>
        </w:tc>
        <w:tc>
          <w:tcPr>
            <w:tcW w:w="850" w:type="dxa"/>
          </w:tcPr>
          <w:p w14:paraId="5CFF0B80"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MB</w:t>
            </w:r>
          </w:p>
        </w:tc>
      </w:tr>
      <w:tr w:rsidR="00A6783C" w:rsidRPr="00C70041" w14:paraId="5B86B726" w14:textId="77777777" w:rsidTr="00FF6D77">
        <w:tc>
          <w:tcPr>
            <w:tcW w:w="567" w:type="dxa"/>
          </w:tcPr>
          <w:p w14:paraId="3BC9E096"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lastRenderedPageBreak/>
              <w:t>6</w:t>
            </w:r>
          </w:p>
        </w:tc>
        <w:tc>
          <w:tcPr>
            <w:tcW w:w="1134" w:type="dxa"/>
          </w:tcPr>
          <w:p w14:paraId="4AB9BE5F"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 xml:space="preserve">Riad </w:t>
            </w:r>
          </w:p>
        </w:tc>
        <w:tc>
          <w:tcPr>
            <w:tcW w:w="992" w:type="dxa"/>
          </w:tcPr>
          <w:p w14:paraId="52C92138"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276" w:type="dxa"/>
          </w:tcPr>
          <w:p w14:paraId="090C51F7"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38B1246F"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992" w:type="dxa"/>
          </w:tcPr>
          <w:p w14:paraId="7ECF7689"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18</w:t>
            </w:r>
          </w:p>
        </w:tc>
        <w:tc>
          <w:tcPr>
            <w:tcW w:w="851" w:type="dxa"/>
          </w:tcPr>
          <w:p w14:paraId="78035928"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22,5</w:t>
            </w:r>
          </w:p>
        </w:tc>
        <w:tc>
          <w:tcPr>
            <w:tcW w:w="850" w:type="dxa"/>
          </w:tcPr>
          <w:p w14:paraId="3380493F"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MB</w:t>
            </w:r>
          </w:p>
        </w:tc>
      </w:tr>
      <w:tr w:rsidR="00A6783C" w:rsidRPr="00C70041" w14:paraId="1B2836A4" w14:textId="77777777" w:rsidTr="00FF6D77">
        <w:tc>
          <w:tcPr>
            <w:tcW w:w="567" w:type="dxa"/>
          </w:tcPr>
          <w:p w14:paraId="5A2D0EA9"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134" w:type="dxa"/>
          </w:tcPr>
          <w:p w14:paraId="0D984BC7"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 xml:space="preserve">Luthfia </w:t>
            </w:r>
          </w:p>
        </w:tc>
        <w:tc>
          <w:tcPr>
            <w:tcW w:w="992" w:type="dxa"/>
          </w:tcPr>
          <w:p w14:paraId="269FD7BA"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276" w:type="dxa"/>
          </w:tcPr>
          <w:p w14:paraId="5D23CA84"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134" w:type="dxa"/>
          </w:tcPr>
          <w:p w14:paraId="411D22E3"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992" w:type="dxa"/>
          </w:tcPr>
          <w:p w14:paraId="15D03EC0"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15</w:t>
            </w:r>
          </w:p>
        </w:tc>
        <w:tc>
          <w:tcPr>
            <w:tcW w:w="851" w:type="dxa"/>
          </w:tcPr>
          <w:p w14:paraId="71040EE2"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18,75</w:t>
            </w:r>
          </w:p>
        </w:tc>
        <w:tc>
          <w:tcPr>
            <w:tcW w:w="850" w:type="dxa"/>
          </w:tcPr>
          <w:p w14:paraId="43BBEAB7"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BB</w:t>
            </w:r>
          </w:p>
        </w:tc>
      </w:tr>
      <w:tr w:rsidR="00A6783C" w:rsidRPr="00C70041" w14:paraId="633494AC" w14:textId="77777777" w:rsidTr="00FF6D77">
        <w:tc>
          <w:tcPr>
            <w:tcW w:w="567" w:type="dxa"/>
          </w:tcPr>
          <w:p w14:paraId="70C4E1FB"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134" w:type="dxa"/>
          </w:tcPr>
          <w:p w14:paraId="4C1E410F"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 xml:space="preserve">Fahri </w:t>
            </w:r>
          </w:p>
        </w:tc>
        <w:tc>
          <w:tcPr>
            <w:tcW w:w="992" w:type="dxa"/>
          </w:tcPr>
          <w:p w14:paraId="3FB2C56D"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276" w:type="dxa"/>
          </w:tcPr>
          <w:p w14:paraId="484CAC6E"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134" w:type="dxa"/>
          </w:tcPr>
          <w:p w14:paraId="407FDCE4"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992" w:type="dxa"/>
          </w:tcPr>
          <w:p w14:paraId="0449E402"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15</w:t>
            </w:r>
          </w:p>
        </w:tc>
        <w:tc>
          <w:tcPr>
            <w:tcW w:w="851" w:type="dxa"/>
          </w:tcPr>
          <w:p w14:paraId="21BCD7A7"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18,75</w:t>
            </w:r>
          </w:p>
        </w:tc>
        <w:tc>
          <w:tcPr>
            <w:tcW w:w="850" w:type="dxa"/>
          </w:tcPr>
          <w:p w14:paraId="64A9DA9D"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BB</w:t>
            </w:r>
          </w:p>
        </w:tc>
      </w:tr>
      <w:tr w:rsidR="00A6783C" w:rsidRPr="00C70041" w14:paraId="0551D77D" w14:textId="77777777" w:rsidTr="00FF6D77">
        <w:tc>
          <w:tcPr>
            <w:tcW w:w="567" w:type="dxa"/>
          </w:tcPr>
          <w:p w14:paraId="733869F1"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134" w:type="dxa"/>
          </w:tcPr>
          <w:p w14:paraId="56452C20"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 xml:space="preserve">Mayang </w:t>
            </w:r>
          </w:p>
        </w:tc>
        <w:tc>
          <w:tcPr>
            <w:tcW w:w="992" w:type="dxa"/>
          </w:tcPr>
          <w:p w14:paraId="36BA9EEB"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276" w:type="dxa"/>
          </w:tcPr>
          <w:p w14:paraId="306F684D"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134" w:type="dxa"/>
          </w:tcPr>
          <w:p w14:paraId="3D011E06"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992" w:type="dxa"/>
          </w:tcPr>
          <w:p w14:paraId="6EE9B407"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15</w:t>
            </w:r>
          </w:p>
        </w:tc>
        <w:tc>
          <w:tcPr>
            <w:tcW w:w="851" w:type="dxa"/>
          </w:tcPr>
          <w:p w14:paraId="16AC674F"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18,75</w:t>
            </w:r>
          </w:p>
        </w:tc>
        <w:tc>
          <w:tcPr>
            <w:tcW w:w="850" w:type="dxa"/>
          </w:tcPr>
          <w:p w14:paraId="6F03F16D"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BB</w:t>
            </w:r>
          </w:p>
        </w:tc>
      </w:tr>
      <w:tr w:rsidR="00A6783C" w:rsidRPr="00C70041" w14:paraId="1F77C721" w14:textId="77777777" w:rsidTr="00FF6D77">
        <w:tc>
          <w:tcPr>
            <w:tcW w:w="567" w:type="dxa"/>
          </w:tcPr>
          <w:p w14:paraId="2FC497AD"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1134" w:type="dxa"/>
          </w:tcPr>
          <w:p w14:paraId="23FB8358"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 xml:space="preserve">Rasyid </w:t>
            </w:r>
          </w:p>
        </w:tc>
        <w:tc>
          <w:tcPr>
            <w:tcW w:w="992" w:type="dxa"/>
          </w:tcPr>
          <w:p w14:paraId="02EA82FE"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276" w:type="dxa"/>
          </w:tcPr>
          <w:p w14:paraId="79AFEA57"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134" w:type="dxa"/>
          </w:tcPr>
          <w:p w14:paraId="6CBE01EB"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992" w:type="dxa"/>
          </w:tcPr>
          <w:p w14:paraId="505C7DF2"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21</w:t>
            </w:r>
          </w:p>
        </w:tc>
        <w:tc>
          <w:tcPr>
            <w:tcW w:w="851" w:type="dxa"/>
          </w:tcPr>
          <w:p w14:paraId="07588436"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26,25</w:t>
            </w:r>
          </w:p>
        </w:tc>
        <w:tc>
          <w:tcPr>
            <w:tcW w:w="850" w:type="dxa"/>
          </w:tcPr>
          <w:p w14:paraId="69D4B02E"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BSH</w:t>
            </w:r>
          </w:p>
        </w:tc>
      </w:tr>
      <w:tr w:rsidR="00A6783C" w:rsidRPr="00C70041" w14:paraId="1733D2DB" w14:textId="77777777" w:rsidTr="00FF6D77">
        <w:tc>
          <w:tcPr>
            <w:tcW w:w="567" w:type="dxa"/>
          </w:tcPr>
          <w:p w14:paraId="511EFE7A" w14:textId="77777777" w:rsidR="00A6783C" w:rsidRPr="00C70041" w:rsidRDefault="00A6783C" w:rsidP="00C70041">
            <w:pPr>
              <w:spacing w:after="0" w:line="240" w:lineRule="auto"/>
              <w:jc w:val="center"/>
              <w:rPr>
                <w:rFonts w:asciiTheme="majorBidi" w:hAnsiTheme="majorBidi" w:cstheme="majorBidi"/>
              </w:rPr>
            </w:pPr>
          </w:p>
        </w:tc>
        <w:tc>
          <w:tcPr>
            <w:tcW w:w="5528" w:type="dxa"/>
            <w:gridSpan w:val="5"/>
          </w:tcPr>
          <w:p w14:paraId="2D155EB8"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Jumlah</w:t>
            </w:r>
          </w:p>
        </w:tc>
        <w:tc>
          <w:tcPr>
            <w:tcW w:w="851" w:type="dxa"/>
          </w:tcPr>
          <w:p w14:paraId="27DF8EDD" w14:textId="77777777" w:rsidR="00A6783C" w:rsidRPr="00C70041" w:rsidRDefault="00A6783C"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16,5</w:t>
            </w:r>
          </w:p>
        </w:tc>
        <w:tc>
          <w:tcPr>
            <w:tcW w:w="850" w:type="dxa"/>
          </w:tcPr>
          <w:p w14:paraId="46787BD7" w14:textId="77777777" w:rsidR="00A6783C" w:rsidRPr="00C70041" w:rsidRDefault="00A6783C" w:rsidP="00C70041">
            <w:pPr>
              <w:spacing w:after="0" w:line="240" w:lineRule="auto"/>
              <w:jc w:val="center"/>
              <w:rPr>
                <w:rFonts w:asciiTheme="majorBidi" w:hAnsiTheme="majorBidi" w:cstheme="majorBidi"/>
              </w:rPr>
            </w:pPr>
          </w:p>
        </w:tc>
      </w:tr>
      <w:tr w:rsidR="00A6783C" w:rsidRPr="00C70041" w14:paraId="07EBC3B0" w14:textId="77777777" w:rsidTr="00FF6D77">
        <w:tc>
          <w:tcPr>
            <w:tcW w:w="567" w:type="dxa"/>
          </w:tcPr>
          <w:p w14:paraId="3A2CD6AD" w14:textId="77777777" w:rsidR="00A6783C" w:rsidRPr="00C70041" w:rsidRDefault="00A6783C" w:rsidP="00C70041">
            <w:pPr>
              <w:spacing w:after="0" w:line="240" w:lineRule="auto"/>
              <w:jc w:val="center"/>
              <w:rPr>
                <w:rFonts w:asciiTheme="majorBidi" w:hAnsiTheme="majorBidi" w:cstheme="majorBidi"/>
              </w:rPr>
            </w:pPr>
          </w:p>
        </w:tc>
        <w:tc>
          <w:tcPr>
            <w:tcW w:w="5528" w:type="dxa"/>
            <w:gridSpan w:val="5"/>
          </w:tcPr>
          <w:p w14:paraId="653490C0"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Nilai Rata-Rata</w:t>
            </w:r>
          </w:p>
        </w:tc>
        <w:tc>
          <w:tcPr>
            <w:tcW w:w="851" w:type="dxa"/>
          </w:tcPr>
          <w:p w14:paraId="2CA1F0CA" w14:textId="77777777" w:rsidR="00A6783C" w:rsidRPr="00C70041" w:rsidRDefault="00A6783C" w:rsidP="00C70041">
            <w:pPr>
              <w:spacing w:after="0" w:line="240" w:lineRule="auto"/>
              <w:jc w:val="center"/>
              <w:rPr>
                <w:rFonts w:asciiTheme="majorBidi" w:hAnsiTheme="majorBidi" w:cstheme="majorBidi"/>
                <w:color w:val="000000"/>
              </w:rPr>
            </w:pPr>
          </w:p>
        </w:tc>
        <w:tc>
          <w:tcPr>
            <w:tcW w:w="850" w:type="dxa"/>
          </w:tcPr>
          <w:p w14:paraId="5B9F4375"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color w:val="000000"/>
              </w:rPr>
              <w:t>20,625</w:t>
            </w:r>
          </w:p>
        </w:tc>
      </w:tr>
      <w:tr w:rsidR="00A6783C" w:rsidRPr="00C70041" w14:paraId="15E9A675" w14:textId="77777777" w:rsidTr="00FF6D77">
        <w:tc>
          <w:tcPr>
            <w:tcW w:w="567" w:type="dxa"/>
          </w:tcPr>
          <w:p w14:paraId="7ABEE4CA" w14:textId="77777777" w:rsidR="00A6783C" w:rsidRPr="00C70041" w:rsidRDefault="00A6783C" w:rsidP="00C70041">
            <w:pPr>
              <w:spacing w:after="0" w:line="240" w:lineRule="auto"/>
              <w:jc w:val="center"/>
              <w:rPr>
                <w:rFonts w:asciiTheme="majorBidi" w:hAnsiTheme="majorBidi" w:cstheme="majorBidi"/>
              </w:rPr>
            </w:pPr>
          </w:p>
        </w:tc>
        <w:tc>
          <w:tcPr>
            <w:tcW w:w="5528" w:type="dxa"/>
            <w:gridSpan w:val="5"/>
          </w:tcPr>
          <w:p w14:paraId="085C1FE2"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Jumlah Yang Berhasil</w:t>
            </w:r>
          </w:p>
        </w:tc>
        <w:tc>
          <w:tcPr>
            <w:tcW w:w="851" w:type="dxa"/>
          </w:tcPr>
          <w:p w14:paraId="513FD660" w14:textId="77777777" w:rsidR="00A6783C" w:rsidRPr="00C70041" w:rsidRDefault="00A6783C" w:rsidP="00C70041">
            <w:pPr>
              <w:spacing w:after="0" w:line="240" w:lineRule="auto"/>
              <w:jc w:val="center"/>
              <w:rPr>
                <w:rFonts w:asciiTheme="majorBidi" w:hAnsiTheme="majorBidi" w:cstheme="majorBidi"/>
              </w:rPr>
            </w:pPr>
          </w:p>
        </w:tc>
        <w:tc>
          <w:tcPr>
            <w:tcW w:w="850" w:type="dxa"/>
          </w:tcPr>
          <w:p w14:paraId="19100056"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w:t>
            </w:r>
          </w:p>
        </w:tc>
      </w:tr>
      <w:tr w:rsidR="00A6783C" w:rsidRPr="00C70041" w14:paraId="3E443F71" w14:textId="77777777" w:rsidTr="00FF6D77">
        <w:tc>
          <w:tcPr>
            <w:tcW w:w="567" w:type="dxa"/>
          </w:tcPr>
          <w:p w14:paraId="3FA3875C" w14:textId="77777777" w:rsidR="00A6783C" w:rsidRPr="00C70041" w:rsidRDefault="00A6783C" w:rsidP="00C70041">
            <w:pPr>
              <w:spacing w:after="0" w:line="240" w:lineRule="auto"/>
              <w:jc w:val="center"/>
              <w:rPr>
                <w:rFonts w:asciiTheme="majorBidi" w:hAnsiTheme="majorBidi" w:cstheme="majorBidi"/>
              </w:rPr>
            </w:pPr>
          </w:p>
        </w:tc>
        <w:tc>
          <w:tcPr>
            <w:tcW w:w="5528" w:type="dxa"/>
            <w:gridSpan w:val="5"/>
          </w:tcPr>
          <w:p w14:paraId="7F8C9861"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Jumlah Yang Belum Berhasil</w:t>
            </w:r>
          </w:p>
        </w:tc>
        <w:tc>
          <w:tcPr>
            <w:tcW w:w="851" w:type="dxa"/>
          </w:tcPr>
          <w:p w14:paraId="4FBEB7C6" w14:textId="77777777" w:rsidR="00A6783C" w:rsidRPr="00C70041" w:rsidRDefault="00A6783C" w:rsidP="00C70041">
            <w:pPr>
              <w:tabs>
                <w:tab w:val="center" w:pos="343"/>
              </w:tabs>
              <w:spacing w:after="0" w:line="240" w:lineRule="auto"/>
              <w:rPr>
                <w:rFonts w:asciiTheme="majorBidi" w:hAnsiTheme="majorBidi" w:cstheme="majorBidi"/>
              </w:rPr>
            </w:pPr>
          </w:p>
        </w:tc>
        <w:tc>
          <w:tcPr>
            <w:tcW w:w="850" w:type="dxa"/>
          </w:tcPr>
          <w:p w14:paraId="629D0E8E"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9</w:t>
            </w:r>
          </w:p>
        </w:tc>
      </w:tr>
      <w:tr w:rsidR="00A6783C" w:rsidRPr="00C70041" w14:paraId="370B47E8" w14:textId="77777777" w:rsidTr="00FF6D77">
        <w:tc>
          <w:tcPr>
            <w:tcW w:w="567" w:type="dxa"/>
          </w:tcPr>
          <w:p w14:paraId="5B42B46E" w14:textId="77777777" w:rsidR="00A6783C" w:rsidRPr="00C70041" w:rsidRDefault="00A6783C" w:rsidP="00C70041">
            <w:pPr>
              <w:spacing w:after="0" w:line="240" w:lineRule="auto"/>
              <w:jc w:val="center"/>
              <w:rPr>
                <w:rFonts w:asciiTheme="majorBidi" w:hAnsiTheme="majorBidi" w:cstheme="majorBidi"/>
              </w:rPr>
            </w:pPr>
          </w:p>
        </w:tc>
        <w:tc>
          <w:tcPr>
            <w:tcW w:w="5528" w:type="dxa"/>
            <w:gridSpan w:val="5"/>
            <w:vAlign w:val="center"/>
          </w:tcPr>
          <w:p w14:paraId="2910CCC2" w14:textId="77777777" w:rsidR="00A6783C" w:rsidRPr="00C70041" w:rsidRDefault="00A6783C" w:rsidP="00C70041">
            <w:pPr>
              <w:pBdr>
                <w:top w:val="nil"/>
                <w:left w:val="nil"/>
                <w:bottom w:val="nil"/>
                <w:right w:val="nil"/>
                <w:between w:val="nil"/>
              </w:pBdr>
              <w:spacing w:after="0" w:line="240" w:lineRule="auto"/>
              <w:jc w:val="center"/>
              <w:rPr>
                <w:rFonts w:asciiTheme="majorBidi" w:hAnsiTheme="majorBidi" w:cstheme="majorBidi"/>
                <w:color w:val="000000"/>
              </w:rPr>
            </w:pPr>
            <w:r w:rsidRPr="00C70041">
              <w:rPr>
                <w:rFonts w:asciiTheme="majorBidi" w:hAnsiTheme="majorBidi" w:cstheme="majorBidi"/>
                <w:color w:val="000000"/>
              </w:rPr>
              <w:t>Persentase Keberhasilan</w:t>
            </w:r>
          </w:p>
        </w:tc>
        <w:tc>
          <w:tcPr>
            <w:tcW w:w="851" w:type="dxa"/>
          </w:tcPr>
          <w:p w14:paraId="048BFE6E"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850" w:type="dxa"/>
            <w:vMerge w:val="restart"/>
          </w:tcPr>
          <w:p w14:paraId="09AC6E2C"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100 %</w:t>
            </w:r>
          </w:p>
        </w:tc>
      </w:tr>
      <w:tr w:rsidR="00A6783C" w:rsidRPr="00C70041" w14:paraId="5D68B133" w14:textId="77777777" w:rsidTr="00FF6D77">
        <w:tc>
          <w:tcPr>
            <w:tcW w:w="567" w:type="dxa"/>
          </w:tcPr>
          <w:p w14:paraId="46D2526B" w14:textId="77777777" w:rsidR="00A6783C" w:rsidRPr="00C70041" w:rsidRDefault="00A6783C" w:rsidP="00C70041">
            <w:pPr>
              <w:spacing w:after="0" w:line="240" w:lineRule="auto"/>
              <w:jc w:val="center"/>
              <w:rPr>
                <w:rFonts w:asciiTheme="majorBidi" w:hAnsiTheme="majorBidi" w:cstheme="majorBidi"/>
              </w:rPr>
            </w:pPr>
          </w:p>
        </w:tc>
        <w:tc>
          <w:tcPr>
            <w:tcW w:w="5528" w:type="dxa"/>
            <w:gridSpan w:val="5"/>
          </w:tcPr>
          <w:p w14:paraId="0DB0A31F"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Persentase Yang Belum Berhasil</w:t>
            </w:r>
          </w:p>
        </w:tc>
        <w:tc>
          <w:tcPr>
            <w:tcW w:w="851" w:type="dxa"/>
          </w:tcPr>
          <w:p w14:paraId="4C6EA458"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90%</w:t>
            </w:r>
          </w:p>
        </w:tc>
        <w:tc>
          <w:tcPr>
            <w:tcW w:w="850" w:type="dxa"/>
            <w:vMerge/>
          </w:tcPr>
          <w:p w14:paraId="4BA393C4" w14:textId="77777777" w:rsidR="00A6783C" w:rsidRPr="00C70041" w:rsidRDefault="00A6783C" w:rsidP="00C70041">
            <w:pPr>
              <w:widowControl w:val="0"/>
              <w:pBdr>
                <w:top w:val="nil"/>
                <w:left w:val="nil"/>
                <w:bottom w:val="nil"/>
                <w:right w:val="nil"/>
                <w:between w:val="nil"/>
              </w:pBdr>
              <w:spacing w:after="0" w:line="240" w:lineRule="auto"/>
              <w:rPr>
                <w:rFonts w:asciiTheme="majorBidi" w:hAnsiTheme="majorBidi" w:cstheme="majorBidi"/>
              </w:rPr>
            </w:pPr>
          </w:p>
        </w:tc>
      </w:tr>
      <w:tr w:rsidR="00A6783C" w:rsidRPr="00C70041" w14:paraId="02B40CC4" w14:textId="77777777" w:rsidTr="00FF6D77">
        <w:tc>
          <w:tcPr>
            <w:tcW w:w="567" w:type="dxa"/>
          </w:tcPr>
          <w:p w14:paraId="1462DA0E" w14:textId="77777777" w:rsidR="00A6783C" w:rsidRPr="00C70041" w:rsidRDefault="00A6783C" w:rsidP="00C70041">
            <w:pPr>
              <w:spacing w:after="0" w:line="240" w:lineRule="auto"/>
              <w:jc w:val="center"/>
              <w:rPr>
                <w:rFonts w:asciiTheme="majorBidi" w:hAnsiTheme="majorBidi" w:cstheme="majorBidi"/>
              </w:rPr>
            </w:pPr>
          </w:p>
        </w:tc>
        <w:tc>
          <w:tcPr>
            <w:tcW w:w="5528" w:type="dxa"/>
            <w:gridSpan w:val="5"/>
          </w:tcPr>
          <w:p w14:paraId="2F540D79"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Nilai Yang Diharapkan</w:t>
            </w:r>
          </w:p>
        </w:tc>
        <w:tc>
          <w:tcPr>
            <w:tcW w:w="851" w:type="dxa"/>
          </w:tcPr>
          <w:p w14:paraId="4695B240" w14:textId="77777777" w:rsidR="00A6783C" w:rsidRPr="00C70041" w:rsidRDefault="00A6783C" w:rsidP="00C70041">
            <w:pPr>
              <w:spacing w:after="0" w:line="240" w:lineRule="auto"/>
              <w:jc w:val="center"/>
              <w:rPr>
                <w:rFonts w:asciiTheme="majorBidi" w:hAnsiTheme="majorBidi" w:cstheme="majorBidi"/>
              </w:rPr>
            </w:pPr>
          </w:p>
        </w:tc>
        <w:tc>
          <w:tcPr>
            <w:tcW w:w="850" w:type="dxa"/>
          </w:tcPr>
          <w:p w14:paraId="77E40C2D" w14:textId="77777777" w:rsidR="00A6783C" w:rsidRPr="00C70041" w:rsidRDefault="00A6783C" w:rsidP="00C70041">
            <w:pPr>
              <w:spacing w:after="0" w:line="240" w:lineRule="auto"/>
              <w:jc w:val="center"/>
              <w:rPr>
                <w:rFonts w:asciiTheme="majorBidi" w:hAnsiTheme="majorBidi" w:cstheme="majorBidi"/>
              </w:rPr>
            </w:pPr>
            <w:r w:rsidRPr="00C70041">
              <w:rPr>
                <w:rFonts w:asciiTheme="majorBidi" w:hAnsiTheme="majorBidi" w:cstheme="majorBidi"/>
              </w:rPr>
              <w:t>80 %</w:t>
            </w:r>
          </w:p>
        </w:tc>
      </w:tr>
    </w:tbl>
    <w:p w14:paraId="505A7CC4" w14:textId="77777777" w:rsidR="00100616" w:rsidRPr="00C70041" w:rsidRDefault="00100616" w:rsidP="00C70041">
      <w:pPr>
        <w:pStyle w:val="Text"/>
        <w:tabs>
          <w:tab w:val="left" w:pos="6647"/>
        </w:tabs>
        <w:spacing w:after="0" w:line="240" w:lineRule="auto"/>
        <w:rPr>
          <w:rFonts w:asciiTheme="majorBidi" w:hAnsiTheme="majorBidi" w:cstheme="majorBidi"/>
        </w:rPr>
      </w:pPr>
      <w:r w:rsidRPr="00C70041">
        <w:rPr>
          <w:rFonts w:asciiTheme="majorBidi" w:hAnsiTheme="majorBidi" w:cstheme="majorBidi"/>
        </w:rPr>
        <w:t>Keterangan :</w:t>
      </w:r>
    </w:p>
    <w:p w14:paraId="3A714293" w14:textId="77777777" w:rsidR="00100616" w:rsidRPr="00C70041" w:rsidRDefault="00100616" w:rsidP="00C70041">
      <w:pPr>
        <w:pStyle w:val="Text"/>
        <w:tabs>
          <w:tab w:val="left" w:pos="6647"/>
        </w:tabs>
        <w:spacing w:after="0" w:line="240" w:lineRule="auto"/>
        <w:rPr>
          <w:rFonts w:asciiTheme="majorBidi" w:hAnsiTheme="majorBidi" w:cstheme="majorBidi"/>
        </w:rPr>
      </w:pPr>
      <w:r w:rsidRPr="00C70041">
        <w:rPr>
          <w:rFonts w:asciiTheme="majorBidi" w:hAnsiTheme="majorBidi" w:cstheme="majorBidi"/>
        </w:rPr>
        <w:t>BB   : Belum Berkembang</w:t>
      </w:r>
    </w:p>
    <w:p w14:paraId="2613C3F1" w14:textId="77777777" w:rsidR="00100616" w:rsidRPr="00C70041" w:rsidRDefault="00100616" w:rsidP="00C70041">
      <w:pPr>
        <w:pStyle w:val="Text"/>
        <w:tabs>
          <w:tab w:val="left" w:pos="6647"/>
        </w:tabs>
        <w:spacing w:after="0" w:line="240" w:lineRule="auto"/>
        <w:rPr>
          <w:rFonts w:asciiTheme="majorBidi" w:hAnsiTheme="majorBidi" w:cstheme="majorBidi"/>
        </w:rPr>
      </w:pPr>
      <w:r w:rsidRPr="00C70041">
        <w:rPr>
          <w:rFonts w:asciiTheme="majorBidi" w:hAnsiTheme="majorBidi" w:cstheme="majorBidi"/>
        </w:rPr>
        <w:t>MB  : Mulai Berkembang</w:t>
      </w:r>
    </w:p>
    <w:p w14:paraId="5F50B36A" w14:textId="77777777" w:rsidR="00100616" w:rsidRPr="00C70041" w:rsidRDefault="00100616" w:rsidP="00C70041">
      <w:pPr>
        <w:pStyle w:val="Text"/>
        <w:tabs>
          <w:tab w:val="left" w:pos="6647"/>
        </w:tabs>
        <w:spacing w:after="0" w:line="240" w:lineRule="auto"/>
        <w:rPr>
          <w:rFonts w:asciiTheme="majorBidi" w:hAnsiTheme="majorBidi" w:cstheme="majorBidi"/>
        </w:rPr>
      </w:pPr>
      <w:r w:rsidRPr="00C70041">
        <w:rPr>
          <w:rFonts w:asciiTheme="majorBidi" w:hAnsiTheme="majorBidi" w:cstheme="majorBidi"/>
        </w:rPr>
        <w:t>BSH : Berkembang Sesuai Harapan</w:t>
      </w:r>
    </w:p>
    <w:p w14:paraId="35FFD28F" w14:textId="77777777" w:rsidR="00100616" w:rsidRPr="00C70041" w:rsidRDefault="00083AB3" w:rsidP="00C70041">
      <w:pPr>
        <w:pStyle w:val="Text"/>
        <w:tabs>
          <w:tab w:val="left" w:pos="6647"/>
        </w:tabs>
        <w:spacing w:after="0" w:line="240" w:lineRule="auto"/>
        <w:rPr>
          <w:rFonts w:asciiTheme="majorBidi" w:hAnsiTheme="majorBidi" w:cstheme="majorBidi"/>
        </w:rPr>
      </w:pPr>
      <w:r>
        <w:rPr>
          <w:rFonts w:asciiTheme="majorBidi" w:hAnsiTheme="majorBidi" w:cstheme="majorBidi"/>
        </w:rPr>
        <w:t>BSB  : Berkembang Sangat Baik</w:t>
      </w:r>
      <w:r>
        <w:rPr>
          <w:rStyle w:val="FootnoteReference"/>
          <w:rFonts w:asciiTheme="majorBidi" w:hAnsiTheme="majorBidi" w:cstheme="majorBidi"/>
        </w:rPr>
        <w:footnoteReference w:id="10"/>
      </w:r>
    </w:p>
    <w:p w14:paraId="323D84C0" w14:textId="77777777" w:rsidR="00C70041" w:rsidRDefault="00C70041" w:rsidP="00100616">
      <w:pPr>
        <w:pStyle w:val="Text"/>
        <w:tabs>
          <w:tab w:val="left" w:pos="6647"/>
        </w:tabs>
        <w:spacing w:before="0" w:after="0" w:line="240" w:lineRule="auto"/>
        <w:rPr>
          <w:rFonts w:asciiTheme="majorBidi" w:hAnsiTheme="majorBidi" w:cstheme="majorBidi"/>
        </w:rPr>
      </w:pPr>
    </w:p>
    <w:p w14:paraId="7D1A9A8E" w14:textId="77777777" w:rsidR="007607F8" w:rsidRPr="00B2181A" w:rsidRDefault="00C70041" w:rsidP="00305B6B">
      <w:pPr>
        <w:pStyle w:val="Text"/>
        <w:tabs>
          <w:tab w:val="left" w:pos="567"/>
        </w:tabs>
        <w:spacing w:before="0" w:after="0" w:line="240" w:lineRule="auto"/>
        <w:rPr>
          <w:rFonts w:asciiTheme="majorBidi" w:hAnsiTheme="majorBidi" w:cstheme="majorBidi"/>
        </w:rPr>
      </w:pPr>
      <w:r>
        <w:rPr>
          <w:rFonts w:asciiTheme="majorBidi" w:hAnsiTheme="majorBidi" w:cstheme="majorBidi"/>
        </w:rPr>
        <w:tab/>
      </w:r>
      <w:r w:rsidR="00100616" w:rsidRPr="00B2181A">
        <w:rPr>
          <w:rFonts w:asciiTheme="majorBidi" w:hAnsiTheme="majorBidi" w:cstheme="majorBidi"/>
        </w:rPr>
        <w:t>Berdasark</w:t>
      </w:r>
      <w:r w:rsidR="00305B6B">
        <w:rPr>
          <w:rFonts w:asciiTheme="majorBidi" w:hAnsiTheme="majorBidi" w:cstheme="majorBidi"/>
        </w:rPr>
        <w:t>an data nilai yang diperoleh di</w:t>
      </w:r>
      <w:r w:rsidR="00100616" w:rsidRPr="00B2181A">
        <w:rPr>
          <w:rFonts w:asciiTheme="majorBidi" w:hAnsiTheme="majorBidi" w:cstheme="majorBidi"/>
        </w:rPr>
        <w:t xml:space="preserve">awal peneliti mengambil tindakan sebagai </w:t>
      </w:r>
      <w:r w:rsidR="00305B6B">
        <w:rPr>
          <w:rFonts w:asciiTheme="majorBidi" w:hAnsiTheme="majorBidi" w:cstheme="majorBidi"/>
        </w:rPr>
        <w:t xml:space="preserve">permasalahan dalam </w:t>
      </w:r>
      <w:r w:rsidR="00100616" w:rsidRPr="00B2181A">
        <w:rPr>
          <w:rFonts w:asciiTheme="majorBidi" w:hAnsiTheme="majorBidi" w:cstheme="majorBidi"/>
        </w:rPr>
        <w:t>perkembangan fisik motorik anak yaitu</w:t>
      </w:r>
      <w:r w:rsidR="00305B6B">
        <w:rPr>
          <w:rFonts w:asciiTheme="majorBidi" w:hAnsiTheme="majorBidi" w:cstheme="majorBidi"/>
        </w:rPr>
        <w:t xml:space="preserve"> dengan</w:t>
      </w:r>
      <w:r w:rsidR="00100616" w:rsidRPr="00B2181A">
        <w:rPr>
          <w:rFonts w:asciiTheme="majorBidi" w:hAnsiTheme="majorBidi" w:cstheme="majorBidi"/>
        </w:rPr>
        <w:t xml:space="preserve"> melalui kegiatan permainan tradisional galah asin. Kegiatan ini d</w:t>
      </w:r>
      <w:r w:rsidR="00305B6B">
        <w:rPr>
          <w:rFonts w:asciiTheme="majorBidi" w:hAnsiTheme="majorBidi" w:cstheme="majorBidi"/>
        </w:rPr>
        <w:t xml:space="preserve">ilaksanakan sebanyak dua siklus. </w:t>
      </w:r>
      <w:r w:rsidR="00100616" w:rsidRPr="00B2181A">
        <w:rPr>
          <w:rFonts w:asciiTheme="majorBidi" w:hAnsiTheme="majorBidi" w:cstheme="majorBidi"/>
        </w:rPr>
        <w:t xml:space="preserve"> Pelaksanaan siklus I ada tiga pertemuan yaitu pertemuan satu dilaksanakan pada hari Senin-Rabu, 21-23 Maret 2022 pada jadwal istirahat yaitu pukul 09:00-10:00 wib. Adapun data hasil pada siklus I bisa dilihat pada tabel 1.2 sebagai berikut:</w:t>
      </w:r>
    </w:p>
    <w:p w14:paraId="00A82D81" w14:textId="77777777" w:rsidR="00100616" w:rsidRPr="00C70041" w:rsidRDefault="00100616" w:rsidP="00100616">
      <w:pPr>
        <w:pStyle w:val="Text"/>
        <w:tabs>
          <w:tab w:val="left" w:pos="6647"/>
        </w:tabs>
        <w:spacing w:after="0" w:line="240" w:lineRule="auto"/>
        <w:jc w:val="center"/>
        <w:rPr>
          <w:rFonts w:asciiTheme="majorBidi" w:hAnsiTheme="majorBidi" w:cstheme="majorBidi"/>
          <w:b/>
          <w:bCs/>
        </w:rPr>
      </w:pPr>
      <w:r w:rsidRPr="00C70041">
        <w:rPr>
          <w:rFonts w:asciiTheme="majorBidi" w:hAnsiTheme="majorBidi" w:cstheme="majorBidi"/>
          <w:b/>
          <w:bCs/>
        </w:rPr>
        <w:t>Tabel 1.2</w:t>
      </w:r>
    </w:p>
    <w:p w14:paraId="4EE66157" w14:textId="77777777" w:rsidR="00B45EAA" w:rsidRDefault="00100616" w:rsidP="00100616">
      <w:pPr>
        <w:pStyle w:val="Text"/>
        <w:tabs>
          <w:tab w:val="left" w:pos="6647"/>
        </w:tabs>
        <w:spacing w:before="0" w:after="0" w:line="240" w:lineRule="auto"/>
        <w:jc w:val="center"/>
        <w:rPr>
          <w:rFonts w:asciiTheme="majorBidi" w:hAnsiTheme="majorBidi" w:cstheme="majorBidi"/>
          <w:b/>
          <w:bCs/>
        </w:rPr>
      </w:pPr>
      <w:r w:rsidRPr="00C70041">
        <w:rPr>
          <w:rFonts w:asciiTheme="majorBidi" w:hAnsiTheme="majorBidi" w:cstheme="majorBidi"/>
          <w:b/>
          <w:bCs/>
        </w:rPr>
        <w:t>Data Hasil Observasi Perkembangan Fisik Motorik Pada Siklus I</w:t>
      </w:r>
    </w:p>
    <w:p w14:paraId="77311847" w14:textId="77777777" w:rsidR="007607F8" w:rsidRPr="00C70041" w:rsidRDefault="007607F8" w:rsidP="00100616">
      <w:pPr>
        <w:pStyle w:val="Text"/>
        <w:tabs>
          <w:tab w:val="left" w:pos="6647"/>
        </w:tabs>
        <w:spacing w:before="0" w:after="0" w:line="240" w:lineRule="auto"/>
        <w:jc w:val="center"/>
        <w:rPr>
          <w:rFonts w:asciiTheme="majorBidi" w:hAnsiTheme="majorBidi" w:cstheme="majorBidi"/>
          <w:b/>
          <w:bCs/>
        </w:rPr>
      </w:pPr>
    </w:p>
    <w:tbl>
      <w:tblPr>
        <w:tblStyle w:val="4"/>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134"/>
        <w:gridCol w:w="992"/>
        <w:gridCol w:w="1276"/>
        <w:gridCol w:w="1134"/>
        <w:gridCol w:w="992"/>
        <w:gridCol w:w="851"/>
        <w:gridCol w:w="850"/>
      </w:tblGrid>
      <w:tr w:rsidR="00A228E7" w:rsidRPr="00B2181A" w14:paraId="5FEF3D92" w14:textId="77777777" w:rsidTr="00FF6D77">
        <w:tc>
          <w:tcPr>
            <w:tcW w:w="567" w:type="dxa"/>
            <w:vMerge w:val="restart"/>
          </w:tcPr>
          <w:p w14:paraId="317D40A6"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No</w:t>
            </w:r>
          </w:p>
        </w:tc>
        <w:tc>
          <w:tcPr>
            <w:tcW w:w="1134" w:type="dxa"/>
            <w:vMerge w:val="restart"/>
          </w:tcPr>
          <w:p w14:paraId="2D25E6AA"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Nama</w:t>
            </w:r>
          </w:p>
        </w:tc>
        <w:tc>
          <w:tcPr>
            <w:tcW w:w="3402" w:type="dxa"/>
            <w:gridSpan w:val="3"/>
          </w:tcPr>
          <w:p w14:paraId="220ED0BD"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Nilai</w:t>
            </w:r>
          </w:p>
        </w:tc>
        <w:tc>
          <w:tcPr>
            <w:tcW w:w="992" w:type="dxa"/>
            <w:vMerge w:val="restart"/>
          </w:tcPr>
          <w:p w14:paraId="2D6AB95B"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Jumlah</w:t>
            </w:r>
          </w:p>
        </w:tc>
        <w:tc>
          <w:tcPr>
            <w:tcW w:w="851" w:type="dxa"/>
            <w:vMerge w:val="restart"/>
          </w:tcPr>
          <w:p w14:paraId="7255919A"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Nilai</w:t>
            </w:r>
          </w:p>
          <w:p w14:paraId="57BFADF7" w14:textId="77777777" w:rsidR="00A228E7" w:rsidRPr="00C70041" w:rsidRDefault="00A228E7" w:rsidP="00C70041">
            <w:pPr>
              <w:spacing w:after="0" w:line="240" w:lineRule="auto"/>
              <w:jc w:val="center"/>
              <w:rPr>
                <w:rFonts w:asciiTheme="majorBidi" w:hAnsiTheme="majorBidi" w:cstheme="majorBidi"/>
              </w:rPr>
            </w:pPr>
          </w:p>
        </w:tc>
        <w:tc>
          <w:tcPr>
            <w:tcW w:w="850" w:type="dxa"/>
            <w:vMerge w:val="restart"/>
          </w:tcPr>
          <w:p w14:paraId="6F81C1A8"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Ketuntasan</w:t>
            </w:r>
          </w:p>
        </w:tc>
      </w:tr>
      <w:tr w:rsidR="00A228E7" w:rsidRPr="00B2181A" w14:paraId="4E668388" w14:textId="77777777" w:rsidTr="00FF6D77">
        <w:tc>
          <w:tcPr>
            <w:tcW w:w="567" w:type="dxa"/>
            <w:vMerge/>
          </w:tcPr>
          <w:p w14:paraId="7819E779" w14:textId="77777777" w:rsidR="00A228E7" w:rsidRPr="00C70041" w:rsidRDefault="00A228E7" w:rsidP="00C70041">
            <w:pPr>
              <w:widowControl w:val="0"/>
              <w:pBdr>
                <w:top w:val="nil"/>
                <w:left w:val="nil"/>
                <w:bottom w:val="nil"/>
                <w:right w:val="nil"/>
                <w:between w:val="nil"/>
              </w:pBdr>
              <w:spacing w:after="0" w:line="240" w:lineRule="auto"/>
              <w:rPr>
                <w:rFonts w:asciiTheme="majorBidi" w:hAnsiTheme="majorBidi" w:cstheme="majorBidi"/>
              </w:rPr>
            </w:pPr>
          </w:p>
        </w:tc>
        <w:tc>
          <w:tcPr>
            <w:tcW w:w="1134" w:type="dxa"/>
            <w:vMerge/>
          </w:tcPr>
          <w:p w14:paraId="14D1FA35" w14:textId="77777777" w:rsidR="00A228E7" w:rsidRPr="00C70041" w:rsidRDefault="00A228E7" w:rsidP="00C70041">
            <w:pPr>
              <w:widowControl w:val="0"/>
              <w:pBdr>
                <w:top w:val="nil"/>
                <w:left w:val="nil"/>
                <w:bottom w:val="nil"/>
                <w:right w:val="nil"/>
                <w:between w:val="nil"/>
              </w:pBdr>
              <w:spacing w:after="0" w:line="240" w:lineRule="auto"/>
              <w:rPr>
                <w:rFonts w:asciiTheme="majorBidi" w:hAnsiTheme="majorBidi" w:cstheme="majorBidi"/>
              </w:rPr>
            </w:pPr>
          </w:p>
        </w:tc>
        <w:tc>
          <w:tcPr>
            <w:tcW w:w="992" w:type="dxa"/>
          </w:tcPr>
          <w:p w14:paraId="5678706F"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Berlari</w:t>
            </w:r>
          </w:p>
        </w:tc>
        <w:tc>
          <w:tcPr>
            <w:tcW w:w="1276" w:type="dxa"/>
          </w:tcPr>
          <w:p w14:paraId="657E4078"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Melompat</w:t>
            </w:r>
          </w:p>
        </w:tc>
        <w:tc>
          <w:tcPr>
            <w:tcW w:w="1134" w:type="dxa"/>
          </w:tcPr>
          <w:p w14:paraId="377C15E2"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Meloncat</w:t>
            </w:r>
          </w:p>
        </w:tc>
        <w:tc>
          <w:tcPr>
            <w:tcW w:w="992" w:type="dxa"/>
            <w:vMerge/>
          </w:tcPr>
          <w:p w14:paraId="2E605439" w14:textId="77777777" w:rsidR="00A228E7" w:rsidRPr="00C70041" w:rsidRDefault="00A228E7" w:rsidP="00C70041">
            <w:pPr>
              <w:widowControl w:val="0"/>
              <w:pBdr>
                <w:top w:val="nil"/>
                <w:left w:val="nil"/>
                <w:bottom w:val="nil"/>
                <w:right w:val="nil"/>
                <w:between w:val="nil"/>
              </w:pBdr>
              <w:spacing w:after="0" w:line="240" w:lineRule="auto"/>
              <w:rPr>
                <w:rFonts w:asciiTheme="majorBidi" w:hAnsiTheme="majorBidi" w:cstheme="majorBidi"/>
              </w:rPr>
            </w:pPr>
          </w:p>
        </w:tc>
        <w:tc>
          <w:tcPr>
            <w:tcW w:w="851" w:type="dxa"/>
            <w:vMerge/>
          </w:tcPr>
          <w:p w14:paraId="408BCF5F" w14:textId="77777777" w:rsidR="00A228E7" w:rsidRPr="00C70041" w:rsidRDefault="00A228E7" w:rsidP="00C70041">
            <w:pPr>
              <w:widowControl w:val="0"/>
              <w:pBdr>
                <w:top w:val="nil"/>
                <w:left w:val="nil"/>
                <w:bottom w:val="nil"/>
                <w:right w:val="nil"/>
                <w:between w:val="nil"/>
              </w:pBdr>
              <w:spacing w:after="0" w:line="240" w:lineRule="auto"/>
              <w:rPr>
                <w:rFonts w:asciiTheme="majorBidi" w:hAnsiTheme="majorBidi" w:cstheme="majorBidi"/>
              </w:rPr>
            </w:pPr>
          </w:p>
        </w:tc>
        <w:tc>
          <w:tcPr>
            <w:tcW w:w="850" w:type="dxa"/>
            <w:vMerge/>
          </w:tcPr>
          <w:p w14:paraId="4E9F3FFC" w14:textId="77777777" w:rsidR="00A228E7" w:rsidRPr="00C70041" w:rsidRDefault="00A228E7" w:rsidP="00C70041">
            <w:pPr>
              <w:widowControl w:val="0"/>
              <w:pBdr>
                <w:top w:val="nil"/>
                <w:left w:val="nil"/>
                <w:bottom w:val="nil"/>
                <w:right w:val="nil"/>
                <w:between w:val="nil"/>
              </w:pBdr>
              <w:spacing w:after="0" w:line="240" w:lineRule="auto"/>
              <w:rPr>
                <w:rFonts w:asciiTheme="majorBidi" w:hAnsiTheme="majorBidi" w:cstheme="majorBidi"/>
              </w:rPr>
            </w:pPr>
          </w:p>
        </w:tc>
      </w:tr>
      <w:tr w:rsidR="00A228E7" w:rsidRPr="00B2181A" w14:paraId="0629EA73" w14:textId="77777777" w:rsidTr="00FF6D77">
        <w:tc>
          <w:tcPr>
            <w:tcW w:w="567" w:type="dxa"/>
          </w:tcPr>
          <w:p w14:paraId="4DD0E234"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1</w:t>
            </w:r>
          </w:p>
        </w:tc>
        <w:tc>
          <w:tcPr>
            <w:tcW w:w="1134" w:type="dxa"/>
          </w:tcPr>
          <w:p w14:paraId="6182D103"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Al</w:t>
            </w:r>
          </w:p>
        </w:tc>
        <w:tc>
          <w:tcPr>
            <w:tcW w:w="992" w:type="dxa"/>
          </w:tcPr>
          <w:p w14:paraId="72993E0C"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276" w:type="dxa"/>
          </w:tcPr>
          <w:p w14:paraId="7BEE4A04"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7F9A7ECD"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992" w:type="dxa"/>
          </w:tcPr>
          <w:p w14:paraId="64FF6858"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19</w:t>
            </w:r>
          </w:p>
        </w:tc>
        <w:tc>
          <w:tcPr>
            <w:tcW w:w="851" w:type="dxa"/>
          </w:tcPr>
          <w:p w14:paraId="3552EB22" w14:textId="77777777" w:rsidR="00A228E7" w:rsidRPr="00C70041" w:rsidRDefault="00A228E7"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23,75</w:t>
            </w:r>
          </w:p>
        </w:tc>
        <w:tc>
          <w:tcPr>
            <w:tcW w:w="850" w:type="dxa"/>
          </w:tcPr>
          <w:p w14:paraId="49135829"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MB</w:t>
            </w:r>
          </w:p>
        </w:tc>
      </w:tr>
      <w:tr w:rsidR="00A228E7" w:rsidRPr="00B2181A" w14:paraId="13A6DA66" w14:textId="77777777" w:rsidTr="00FF6D77">
        <w:tc>
          <w:tcPr>
            <w:tcW w:w="567" w:type="dxa"/>
          </w:tcPr>
          <w:p w14:paraId="1113F12E"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2</w:t>
            </w:r>
          </w:p>
        </w:tc>
        <w:tc>
          <w:tcPr>
            <w:tcW w:w="1134" w:type="dxa"/>
          </w:tcPr>
          <w:p w14:paraId="45183C6A"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 xml:space="preserve">Fajar </w:t>
            </w:r>
          </w:p>
        </w:tc>
        <w:tc>
          <w:tcPr>
            <w:tcW w:w="992" w:type="dxa"/>
          </w:tcPr>
          <w:p w14:paraId="4DD28C05"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276" w:type="dxa"/>
          </w:tcPr>
          <w:p w14:paraId="215269AB"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71AC9464"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992" w:type="dxa"/>
          </w:tcPr>
          <w:p w14:paraId="04C5C747"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19</w:t>
            </w:r>
          </w:p>
        </w:tc>
        <w:tc>
          <w:tcPr>
            <w:tcW w:w="851" w:type="dxa"/>
          </w:tcPr>
          <w:p w14:paraId="327AA784" w14:textId="77777777" w:rsidR="00A228E7" w:rsidRPr="00C70041" w:rsidRDefault="00A228E7"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23,75</w:t>
            </w:r>
          </w:p>
        </w:tc>
        <w:tc>
          <w:tcPr>
            <w:tcW w:w="850" w:type="dxa"/>
          </w:tcPr>
          <w:p w14:paraId="267939B0"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MB</w:t>
            </w:r>
          </w:p>
        </w:tc>
      </w:tr>
      <w:tr w:rsidR="00A228E7" w:rsidRPr="00B2181A" w14:paraId="444D0EF6" w14:textId="77777777" w:rsidTr="00FF6D77">
        <w:tc>
          <w:tcPr>
            <w:tcW w:w="567" w:type="dxa"/>
          </w:tcPr>
          <w:p w14:paraId="03153D25"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3</w:t>
            </w:r>
          </w:p>
        </w:tc>
        <w:tc>
          <w:tcPr>
            <w:tcW w:w="1134" w:type="dxa"/>
          </w:tcPr>
          <w:p w14:paraId="60D76FDC"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 xml:space="preserve">Alif </w:t>
            </w:r>
          </w:p>
        </w:tc>
        <w:tc>
          <w:tcPr>
            <w:tcW w:w="992" w:type="dxa"/>
          </w:tcPr>
          <w:p w14:paraId="43EB2656"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276" w:type="dxa"/>
          </w:tcPr>
          <w:p w14:paraId="2F2A92CD"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134" w:type="dxa"/>
          </w:tcPr>
          <w:p w14:paraId="0F4E88FC"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992" w:type="dxa"/>
          </w:tcPr>
          <w:p w14:paraId="52E9DC19"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24</w:t>
            </w:r>
          </w:p>
        </w:tc>
        <w:tc>
          <w:tcPr>
            <w:tcW w:w="851" w:type="dxa"/>
          </w:tcPr>
          <w:p w14:paraId="70AD9FE5" w14:textId="77777777" w:rsidR="00A228E7" w:rsidRPr="00C70041" w:rsidRDefault="00A228E7"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30</w:t>
            </w:r>
          </w:p>
        </w:tc>
        <w:tc>
          <w:tcPr>
            <w:tcW w:w="850" w:type="dxa"/>
          </w:tcPr>
          <w:p w14:paraId="4FDBF4D9"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BSH</w:t>
            </w:r>
          </w:p>
        </w:tc>
      </w:tr>
      <w:tr w:rsidR="00A228E7" w:rsidRPr="00B2181A" w14:paraId="2481C0A1" w14:textId="77777777" w:rsidTr="00FF6D77">
        <w:tc>
          <w:tcPr>
            <w:tcW w:w="567" w:type="dxa"/>
          </w:tcPr>
          <w:p w14:paraId="5B43BCF2"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4</w:t>
            </w:r>
          </w:p>
        </w:tc>
        <w:tc>
          <w:tcPr>
            <w:tcW w:w="1134" w:type="dxa"/>
          </w:tcPr>
          <w:p w14:paraId="50B477FD"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 xml:space="preserve">Gilang </w:t>
            </w:r>
          </w:p>
        </w:tc>
        <w:tc>
          <w:tcPr>
            <w:tcW w:w="992" w:type="dxa"/>
          </w:tcPr>
          <w:p w14:paraId="366C0A37"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276" w:type="dxa"/>
          </w:tcPr>
          <w:p w14:paraId="69D0A9A2"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05089AE6"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992" w:type="dxa"/>
          </w:tcPr>
          <w:p w14:paraId="362B2460"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18</w:t>
            </w:r>
          </w:p>
        </w:tc>
        <w:tc>
          <w:tcPr>
            <w:tcW w:w="851" w:type="dxa"/>
          </w:tcPr>
          <w:p w14:paraId="301F40E8" w14:textId="77777777" w:rsidR="00A228E7" w:rsidRPr="00C70041" w:rsidRDefault="00A228E7"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22,5</w:t>
            </w:r>
          </w:p>
        </w:tc>
        <w:tc>
          <w:tcPr>
            <w:tcW w:w="850" w:type="dxa"/>
          </w:tcPr>
          <w:p w14:paraId="3A09C971"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MB</w:t>
            </w:r>
          </w:p>
        </w:tc>
      </w:tr>
      <w:tr w:rsidR="00A228E7" w:rsidRPr="00B2181A" w14:paraId="5092DD01" w14:textId="77777777" w:rsidTr="00FF6D77">
        <w:tc>
          <w:tcPr>
            <w:tcW w:w="567" w:type="dxa"/>
          </w:tcPr>
          <w:p w14:paraId="20C7AC65"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lastRenderedPageBreak/>
              <w:t>5</w:t>
            </w:r>
          </w:p>
        </w:tc>
        <w:tc>
          <w:tcPr>
            <w:tcW w:w="1134" w:type="dxa"/>
          </w:tcPr>
          <w:p w14:paraId="272D523E"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 xml:space="preserve">Nalendra </w:t>
            </w:r>
          </w:p>
        </w:tc>
        <w:tc>
          <w:tcPr>
            <w:tcW w:w="992" w:type="dxa"/>
          </w:tcPr>
          <w:p w14:paraId="10B8ED2B"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276" w:type="dxa"/>
          </w:tcPr>
          <w:p w14:paraId="216F3987"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134" w:type="dxa"/>
          </w:tcPr>
          <w:p w14:paraId="42FEBEA5"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992" w:type="dxa"/>
          </w:tcPr>
          <w:p w14:paraId="41E4882C"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23</w:t>
            </w:r>
          </w:p>
        </w:tc>
        <w:tc>
          <w:tcPr>
            <w:tcW w:w="851" w:type="dxa"/>
          </w:tcPr>
          <w:p w14:paraId="7748DDB7" w14:textId="77777777" w:rsidR="00A228E7" w:rsidRPr="00C70041" w:rsidRDefault="007B62F6"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28,75</w:t>
            </w:r>
          </w:p>
        </w:tc>
        <w:tc>
          <w:tcPr>
            <w:tcW w:w="850" w:type="dxa"/>
          </w:tcPr>
          <w:p w14:paraId="416EBE99"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B</w:t>
            </w:r>
            <w:r w:rsidR="007B62F6" w:rsidRPr="00C70041">
              <w:rPr>
                <w:rFonts w:asciiTheme="majorBidi" w:hAnsiTheme="majorBidi" w:cstheme="majorBidi"/>
              </w:rPr>
              <w:t>SH</w:t>
            </w:r>
          </w:p>
        </w:tc>
      </w:tr>
      <w:tr w:rsidR="00A228E7" w:rsidRPr="00B2181A" w14:paraId="42FEE54C" w14:textId="77777777" w:rsidTr="00FF6D77">
        <w:tc>
          <w:tcPr>
            <w:tcW w:w="567" w:type="dxa"/>
          </w:tcPr>
          <w:p w14:paraId="2D355F02"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738A9BED"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 xml:space="preserve">Riad </w:t>
            </w:r>
          </w:p>
        </w:tc>
        <w:tc>
          <w:tcPr>
            <w:tcW w:w="992" w:type="dxa"/>
          </w:tcPr>
          <w:p w14:paraId="278CC8E3"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276" w:type="dxa"/>
          </w:tcPr>
          <w:p w14:paraId="5F03749F"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134" w:type="dxa"/>
          </w:tcPr>
          <w:p w14:paraId="229DCE88"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992" w:type="dxa"/>
          </w:tcPr>
          <w:p w14:paraId="1B08F7EC"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22</w:t>
            </w:r>
          </w:p>
        </w:tc>
        <w:tc>
          <w:tcPr>
            <w:tcW w:w="851" w:type="dxa"/>
          </w:tcPr>
          <w:p w14:paraId="421BDB45" w14:textId="77777777" w:rsidR="00A228E7" w:rsidRPr="00C70041" w:rsidRDefault="007B62F6"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27,5</w:t>
            </w:r>
          </w:p>
        </w:tc>
        <w:tc>
          <w:tcPr>
            <w:tcW w:w="850" w:type="dxa"/>
          </w:tcPr>
          <w:p w14:paraId="41B7CB4B"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BSH</w:t>
            </w:r>
          </w:p>
        </w:tc>
      </w:tr>
      <w:tr w:rsidR="00A228E7" w:rsidRPr="00B2181A" w14:paraId="4FB36221" w14:textId="77777777" w:rsidTr="00FF6D77">
        <w:tc>
          <w:tcPr>
            <w:tcW w:w="567" w:type="dxa"/>
          </w:tcPr>
          <w:p w14:paraId="47AF6169"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134" w:type="dxa"/>
          </w:tcPr>
          <w:p w14:paraId="2E38D9F4"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 xml:space="preserve">Luthfia </w:t>
            </w:r>
          </w:p>
        </w:tc>
        <w:tc>
          <w:tcPr>
            <w:tcW w:w="992" w:type="dxa"/>
          </w:tcPr>
          <w:p w14:paraId="560E3331"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276" w:type="dxa"/>
          </w:tcPr>
          <w:p w14:paraId="79CEB890"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134" w:type="dxa"/>
          </w:tcPr>
          <w:p w14:paraId="0A8B5D62"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992" w:type="dxa"/>
          </w:tcPr>
          <w:p w14:paraId="1F8A2FD3"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21</w:t>
            </w:r>
          </w:p>
        </w:tc>
        <w:tc>
          <w:tcPr>
            <w:tcW w:w="851" w:type="dxa"/>
          </w:tcPr>
          <w:p w14:paraId="13598679" w14:textId="77777777" w:rsidR="00A228E7" w:rsidRPr="00C70041" w:rsidRDefault="007B62F6"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26,25</w:t>
            </w:r>
          </w:p>
        </w:tc>
        <w:tc>
          <w:tcPr>
            <w:tcW w:w="850" w:type="dxa"/>
          </w:tcPr>
          <w:p w14:paraId="6C889B1C"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BSH</w:t>
            </w:r>
          </w:p>
        </w:tc>
      </w:tr>
      <w:tr w:rsidR="00A228E7" w:rsidRPr="00B2181A" w14:paraId="547C832C" w14:textId="77777777" w:rsidTr="00FF6D77">
        <w:tc>
          <w:tcPr>
            <w:tcW w:w="567" w:type="dxa"/>
          </w:tcPr>
          <w:p w14:paraId="2FC867A0"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134" w:type="dxa"/>
          </w:tcPr>
          <w:p w14:paraId="363C4496"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 xml:space="preserve">Fahri </w:t>
            </w:r>
          </w:p>
        </w:tc>
        <w:tc>
          <w:tcPr>
            <w:tcW w:w="992" w:type="dxa"/>
          </w:tcPr>
          <w:p w14:paraId="411FF1B4"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276" w:type="dxa"/>
          </w:tcPr>
          <w:p w14:paraId="01885D9C"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677BEDA1"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992" w:type="dxa"/>
          </w:tcPr>
          <w:p w14:paraId="18583007"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19</w:t>
            </w:r>
          </w:p>
        </w:tc>
        <w:tc>
          <w:tcPr>
            <w:tcW w:w="851" w:type="dxa"/>
          </w:tcPr>
          <w:p w14:paraId="0A374920" w14:textId="77777777" w:rsidR="00A228E7" w:rsidRPr="00C70041" w:rsidRDefault="007B62F6"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23,75</w:t>
            </w:r>
          </w:p>
        </w:tc>
        <w:tc>
          <w:tcPr>
            <w:tcW w:w="850" w:type="dxa"/>
          </w:tcPr>
          <w:p w14:paraId="05FCF62B"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M</w:t>
            </w:r>
            <w:r w:rsidR="00A228E7" w:rsidRPr="00C70041">
              <w:rPr>
                <w:rFonts w:asciiTheme="majorBidi" w:hAnsiTheme="majorBidi" w:cstheme="majorBidi"/>
              </w:rPr>
              <w:t>B</w:t>
            </w:r>
          </w:p>
        </w:tc>
      </w:tr>
      <w:tr w:rsidR="00A228E7" w:rsidRPr="00B2181A" w14:paraId="6E8545A1" w14:textId="77777777" w:rsidTr="00FF6D77">
        <w:tc>
          <w:tcPr>
            <w:tcW w:w="567" w:type="dxa"/>
          </w:tcPr>
          <w:p w14:paraId="47C107A0"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134" w:type="dxa"/>
          </w:tcPr>
          <w:p w14:paraId="534E5A64"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 xml:space="preserve">Mayang </w:t>
            </w:r>
          </w:p>
        </w:tc>
        <w:tc>
          <w:tcPr>
            <w:tcW w:w="992" w:type="dxa"/>
          </w:tcPr>
          <w:p w14:paraId="7FEEA34A"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276" w:type="dxa"/>
          </w:tcPr>
          <w:p w14:paraId="00FB3C7B"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414BF20E"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992" w:type="dxa"/>
          </w:tcPr>
          <w:p w14:paraId="1991E5D8"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19</w:t>
            </w:r>
          </w:p>
        </w:tc>
        <w:tc>
          <w:tcPr>
            <w:tcW w:w="851" w:type="dxa"/>
          </w:tcPr>
          <w:p w14:paraId="0D2B5DD9" w14:textId="77777777" w:rsidR="00A228E7" w:rsidRPr="00C70041" w:rsidRDefault="007B62F6"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23,75</w:t>
            </w:r>
          </w:p>
        </w:tc>
        <w:tc>
          <w:tcPr>
            <w:tcW w:w="850" w:type="dxa"/>
          </w:tcPr>
          <w:p w14:paraId="53BC0128"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BB</w:t>
            </w:r>
          </w:p>
        </w:tc>
      </w:tr>
      <w:tr w:rsidR="00A228E7" w:rsidRPr="00B2181A" w14:paraId="66948BE4" w14:textId="77777777" w:rsidTr="00FF6D77">
        <w:tc>
          <w:tcPr>
            <w:tcW w:w="567" w:type="dxa"/>
          </w:tcPr>
          <w:p w14:paraId="09CD1320"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1134" w:type="dxa"/>
          </w:tcPr>
          <w:p w14:paraId="1B6359D1"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 xml:space="preserve">Rasyid </w:t>
            </w:r>
          </w:p>
        </w:tc>
        <w:tc>
          <w:tcPr>
            <w:tcW w:w="992" w:type="dxa"/>
          </w:tcPr>
          <w:p w14:paraId="4D795A53"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276" w:type="dxa"/>
          </w:tcPr>
          <w:p w14:paraId="438B1338"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134" w:type="dxa"/>
          </w:tcPr>
          <w:p w14:paraId="496D28DB"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992" w:type="dxa"/>
          </w:tcPr>
          <w:p w14:paraId="7BC52768"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2</w:t>
            </w:r>
            <w:r w:rsidR="007B62F6" w:rsidRPr="00C70041">
              <w:rPr>
                <w:rFonts w:asciiTheme="majorBidi" w:hAnsiTheme="majorBidi" w:cstheme="majorBidi"/>
              </w:rPr>
              <w:t>5</w:t>
            </w:r>
          </w:p>
        </w:tc>
        <w:tc>
          <w:tcPr>
            <w:tcW w:w="851" w:type="dxa"/>
          </w:tcPr>
          <w:p w14:paraId="5585B66B" w14:textId="77777777" w:rsidR="00A228E7" w:rsidRPr="00C70041" w:rsidRDefault="007B62F6"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31,25</w:t>
            </w:r>
          </w:p>
        </w:tc>
        <w:tc>
          <w:tcPr>
            <w:tcW w:w="850" w:type="dxa"/>
          </w:tcPr>
          <w:p w14:paraId="05B4079B"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BSH</w:t>
            </w:r>
          </w:p>
        </w:tc>
      </w:tr>
      <w:tr w:rsidR="00A228E7" w:rsidRPr="00B2181A" w14:paraId="1CFE083B" w14:textId="77777777" w:rsidTr="00FF6D77">
        <w:tc>
          <w:tcPr>
            <w:tcW w:w="567" w:type="dxa"/>
          </w:tcPr>
          <w:p w14:paraId="6BC787B6" w14:textId="77777777" w:rsidR="00A228E7" w:rsidRPr="00C70041" w:rsidRDefault="00A228E7" w:rsidP="00C70041">
            <w:pPr>
              <w:spacing w:after="0" w:line="240" w:lineRule="auto"/>
              <w:jc w:val="center"/>
              <w:rPr>
                <w:rFonts w:asciiTheme="majorBidi" w:hAnsiTheme="majorBidi" w:cstheme="majorBidi"/>
              </w:rPr>
            </w:pPr>
          </w:p>
        </w:tc>
        <w:tc>
          <w:tcPr>
            <w:tcW w:w="5528" w:type="dxa"/>
            <w:gridSpan w:val="5"/>
          </w:tcPr>
          <w:p w14:paraId="60AE41CF"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Jumlah</w:t>
            </w:r>
          </w:p>
        </w:tc>
        <w:tc>
          <w:tcPr>
            <w:tcW w:w="851" w:type="dxa"/>
          </w:tcPr>
          <w:p w14:paraId="181F833C" w14:textId="77777777" w:rsidR="00A228E7" w:rsidRPr="00C70041" w:rsidRDefault="007B62F6"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209</w:t>
            </w:r>
          </w:p>
        </w:tc>
        <w:tc>
          <w:tcPr>
            <w:tcW w:w="850" w:type="dxa"/>
          </w:tcPr>
          <w:p w14:paraId="0BFA50E5" w14:textId="77777777" w:rsidR="00A228E7" w:rsidRPr="00C70041" w:rsidRDefault="00A228E7" w:rsidP="00C70041">
            <w:pPr>
              <w:spacing w:after="0" w:line="240" w:lineRule="auto"/>
              <w:jc w:val="center"/>
              <w:rPr>
                <w:rFonts w:asciiTheme="majorBidi" w:hAnsiTheme="majorBidi" w:cstheme="majorBidi"/>
              </w:rPr>
            </w:pPr>
          </w:p>
        </w:tc>
      </w:tr>
      <w:tr w:rsidR="00A228E7" w:rsidRPr="00B2181A" w14:paraId="50B30896" w14:textId="77777777" w:rsidTr="00FF6D77">
        <w:tc>
          <w:tcPr>
            <w:tcW w:w="567" w:type="dxa"/>
          </w:tcPr>
          <w:p w14:paraId="588E8B43" w14:textId="77777777" w:rsidR="00A228E7" w:rsidRPr="00C70041" w:rsidRDefault="00A228E7" w:rsidP="00C70041">
            <w:pPr>
              <w:spacing w:after="0" w:line="240" w:lineRule="auto"/>
              <w:jc w:val="center"/>
              <w:rPr>
                <w:rFonts w:asciiTheme="majorBidi" w:hAnsiTheme="majorBidi" w:cstheme="majorBidi"/>
              </w:rPr>
            </w:pPr>
          </w:p>
        </w:tc>
        <w:tc>
          <w:tcPr>
            <w:tcW w:w="5528" w:type="dxa"/>
            <w:gridSpan w:val="5"/>
          </w:tcPr>
          <w:p w14:paraId="6F815C48"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Nilai Rata-Rata</w:t>
            </w:r>
          </w:p>
        </w:tc>
        <w:tc>
          <w:tcPr>
            <w:tcW w:w="851" w:type="dxa"/>
          </w:tcPr>
          <w:p w14:paraId="50BE3948" w14:textId="77777777" w:rsidR="00A228E7" w:rsidRPr="00C70041" w:rsidRDefault="00A228E7" w:rsidP="00C70041">
            <w:pPr>
              <w:spacing w:after="0" w:line="240" w:lineRule="auto"/>
              <w:jc w:val="center"/>
              <w:rPr>
                <w:rFonts w:asciiTheme="majorBidi" w:hAnsiTheme="majorBidi" w:cstheme="majorBidi"/>
                <w:color w:val="000000"/>
              </w:rPr>
            </w:pPr>
          </w:p>
        </w:tc>
        <w:tc>
          <w:tcPr>
            <w:tcW w:w="850" w:type="dxa"/>
          </w:tcPr>
          <w:p w14:paraId="2CA85434"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color w:val="000000"/>
              </w:rPr>
              <w:t>26,125</w:t>
            </w:r>
          </w:p>
        </w:tc>
      </w:tr>
      <w:tr w:rsidR="00A228E7" w:rsidRPr="00B2181A" w14:paraId="7BDDDF42" w14:textId="77777777" w:rsidTr="00FF6D77">
        <w:tc>
          <w:tcPr>
            <w:tcW w:w="567" w:type="dxa"/>
          </w:tcPr>
          <w:p w14:paraId="7F5D3715" w14:textId="77777777" w:rsidR="00A228E7" w:rsidRPr="00C70041" w:rsidRDefault="00A228E7" w:rsidP="00C70041">
            <w:pPr>
              <w:spacing w:after="0" w:line="240" w:lineRule="auto"/>
              <w:jc w:val="center"/>
              <w:rPr>
                <w:rFonts w:asciiTheme="majorBidi" w:hAnsiTheme="majorBidi" w:cstheme="majorBidi"/>
              </w:rPr>
            </w:pPr>
          </w:p>
        </w:tc>
        <w:tc>
          <w:tcPr>
            <w:tcW w:w="5528" w:type="dxa"/>
            <w:gridSpan w:val="5"/>
          </w:tcPr>
          <w:p w14:paraId="3617239B"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Jumlah Yang Berhasil</w:t>
            </w:r>
          </w:p>
        </w:tc>
        <w:tc>
          <w:tcPr>
            <w:tcW w:w="851" w:type="dxa"/>
          </w:tcPr>
          <w:p w14:paraId="30BDB844" w14:textId="77777777" w:rsidR="00A228E7" w:rsidRPr="00C70041" w:rsidRDefault="00A228E7" w:rsidP="00C70041">
            <w:pPr>
              <w:spacing w:after="0" w:line="240" w:lineRule="auto"/>
              <w:jc w:val="center"/>
              <w:rPr>
                <w:rFonts w:asciiTheme="majorBidi" w:hAnsiTheme="majorBidi" w:cstheme="majorBidi"/>
              </w:rPr>
            </w:pPr>
          </w:p>
        </w:tc>
        <w:tc>
          <w:tcPr>
            <w:tcW w:w="850" w:type="dxa"/>
          </w:tcPr>
          <w:p w14:paraId="7952E310"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5</w:t>
            </w:r>
          </w:p>
        </w:tc>
      </w:tr>
      <w:tr w:rsidR="00A228E7" w:rsidRPr="00B2181A" w14:paraId="3AB18079" w14:textId="77777777" w:rsidTr="00FF6D77">
        <w:tc>
          <w:tcPr>
            <w:tcW w:w="567" w:type="dxa"/>
          </w:tcPr>
          <w:p w14:paraId="09CAF053" w14:textId="77777777" w:rsidR="00A228E7" w:rsidRPr="00C70041" w:rsidRDefault="00A228E7" w:rsidP="00C70041">
            <w:pPr>
              <w:spacing w:after="0" w:line="240" w:lineRule="auto"/>
              <w:jc w:val="center"/>
              <w:rPr>
                <w:rFonts w:asciiTheme="majorBidi" w:hAnsiTheme="majorBidi" w:cstheme="majorBidi"/>
              </w:rPr>
            </w:pPr>
          </w:p>
        </w:tc>
        <w:tc>
          <w:tcPr>
            <w:tcW w:w="5528" w:type="dxa"/>
            <w:gridSpan w:val="5"/>
          </w:tcPr>
          <w:p w14:paraId="497251AE"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Jumlah Yang Belum Berhasil</w:t>
            </w:r>
          </w:p>
        </w:tc>
        <w:tc>
          <w:tcPr>
            <w:tcW w:w="851" w:type="dxa"/>
          </w:tcPr>
          <w:p w14:paraId="41B45C86" w14:textId="77777777" w:rsidR="00A228E7" w:rsidRPr="00C70041" w:rsidRDefault="00A228E7" w:rsidP="00C70041">
            <w:pPr>
              <w:tabs>
                <w:tab w:val="center" w:pos="343"/>
              </w:tabs>
              <w:spacing w:after="0" w:line="240" w:lineRule="auto"/>
              <w:rPr>
                <w:rFonts w:asciiTheme="majorBidi" w:hAnsiTheme="majorBidi" w:cstheme="majorBidi"/>
              </w:rPr>
            </w:pPr>
          </w:p>
        </w:tc>
        <w:tc>
          <w:tcPr>
            <w:tcW w:w="850" w:type="dxa"/>
          </w:tcPr>
          <w:p w14:paraId="3F4E5221"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5</w:t>
            </w:r>
          </w:p>
        </w:tc>
      </w:tr>
      <w:tr w:rsidR="00A228E7" w:rsidRPr="00B2181A" w14:paraId="2E0ADE16" w14:textId="77777777" w:rsidTr="00FF6D77">
        <w:tc>
          <w:tcPr>
            <w:tcW w:w="567" w:type="dxa"/>
          </w:tcPr>
          <w:p w14:paraId="469A7C8C" w14:textId="77777777" w:rsidR="00A228E7" w:rsidRPr="00C70041" w:rsidRDefault="00A228E7" w:rsidP="00C70041">
            <w:pPr>
              <w:spacing w:after="0" w:line="240" w:lineRule="auto"/>
              <w:jc w:val="center"/>
              <w:rPr>
                <w:rFonts w:asciiTheme="majorBidi" w:hAnsiTheme="majorBidi" w:cstheme="majorBidi"/>
              </w:rPr>
            </w:pPr>
          </w:p>
        </w:tc>
        <w:tc>
          <w:tcPr>
            <w:tcW w:w="5528" w:type="dxa"/>
            <w:gridSpan w:val="5"/>
            <w:vAlign w:val="center"/>
          </w:tcPr>
          <w:p w14:paraId="2FA8D17D" w14:textId="77777777" w:rsidR="00A228E7" w:rsidRPr="00C70041" w:rsidRDefault="00A228E7" w:rsidP="00C70041">
            <w:pPr>
              <w:pBdr>
                <w:top w:val="nil"/>
                <w:left w:val="nil"/>
                <w:bottom w:val="nil"/>
                <w:right w:val="nil"/>
                <w:between w:val="nil"/>
              </w:pBdr>
              <w:spacing w:after="0" w:line="240" w:lineRule="auto"/>
              <w:jc w:val="center"/>
              <w:rPr>
                <w:rFonts w:asciiTheme="majorBidi" w:hAnsiTheme="majorBidi" w:cstheme="majorBidi"/>
                <w:color w:val="000000"/>
              </w:rPr>
            </w:pPr>
            <w:r w:rsidRPr="00C70041">
              <w:rPr>
                <w:rFonts w:asciiTheme="majorBidi" w:hAnsiTheme="majorBidi" w:cstheme="majorBidi"/>
                <w:color w:val="000000"/>
              </w:rPr>
              <w:t>Persentase Keberhasilan</w:t>
            </w:r>
          </w:p>
        </w:tc>
        <w:tc>
          <w:tcPr>
            <w:tcW w:w="851" w:type="dxa"/>
          </w:tcPr>
          <w:p w14:paraId="7A797EF3"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5</w:t>
            </w:r>
            <w:r w:rsidR="00A228E7" w:rsidRPr="00C70041">
              <w:rPr>
                <w:rFonts w:asciiTheme="majorBidi" w:hAnsiTheme="majorBidi" w:cstheme="majorBidi"/>
              </w:rPr>
              <w:t>0%</w:t>
            </w:r>
          </w:p>
        </w:tc>
        <w:tc>
          <w:tcPr>
            <w:tcW w:w="850" w:type="dxa"/>
            <w:vMerge w:val="restart"/>
          </w:tcPr>
          <w:p w14:paraId="2208289D"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100 %</w:t>
            </w:r>
          </w:p>
        </w:tc>
      </w:tr>
      <w:tr w:rsidR="00A228E7" w:rsidRPr="00B2181A" w14:paraId="5D7AD3BE" w14:textId="77777777" w:rsidTr="00FF6D77">
        <w:tc>
          <w:tcPr>
            <w:tcW w:w="567" w:type="dxa"/>
          </w:tcPr>
          <w:p w14:paraId="71F6BDAB" w14:textId="77777777" w:rsidR="00A228E7" w:rsidRPr="00C70041" w:rsidRDefault="00A228E7" w:rsidP="00C70041">
            <w:pPr>
              <w:spacing w:after="0" w:line="240" w:lineRule="auto"/>
              <w:jc w:val="center"/>
              <w:rPr>
                <w:rFonts w:asciiTheme="majorBidi" w:hAnsiTheme="majorBidi" w:cstheme="majorBidi"/>
              </w:rPr>
            </w:pPr>
          </w:p>
        </w:tc>
        <w:tc>
          <w:tcPr>
            <w:tcW w:w="5528" w:type="dxa"/>
            <w:gridSpan w:val="5"/>
          </w:tcPr>
          <w:p w14:paraId="21D7347F"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Persentase Yang Belum Berhasil</w:t>
            </w:r>
          </w:p>
        </w:tc>
        <w:tc>
          <w:tcPr>
            <w:tcW w:w="851" w:type="dxa"/>
          </w:tcPr>
          <w:p w14:paraId="5805AADA" w14:textId="77777777" w:rsidR="00A228E7" w:rsidRPr="00C70041" w:rsidRDefault="007B62F6" w:rsidP="00C70041">
            <w:pPr>
              <w:spacing w:after="0" w:line="240" w:lineRule="auto"/>
              <w:jc w:val="center"/>
              <w:rPr>
                <w:rFonts w:asciiTheme="majorBidi" w:hAnsiTheme="majorBidi" w:cstheme="majorBidi"/>
              </w:rPr>
            </w:pPr>
            <w:r w:rsidRPr="00C70041">
              <w:rPr>
                <w:rFonts w:asciiTheme="majorBidi" w:hAnsiTheme="majorBidi" w:cstheme="majorBidi"/>
              </w:rPr>
              <w:t>5</w:t>
            </w:r>
            <w:r w:rsidR="00A228E7" w:rsidRPr="00C70041">
              <w:rPr>
                <w:rFonts w:asciiTheme="majorBidi" w:hAnsiTheme="majorBidi" w:cstheme="majorBidi"/>
              </w:rPr>
              <w:t>0%</w:t>
            </w:r>
          </w:p>
        </w:tc>
        <w:tc>
          <w:tcPr>
            <w:tcW w:w="850" w:type="dxa"/>
            <w:vMerge/>
          </w:tcPr>
          <w:p w14:paraId="6C78484E" w14:textId="77777777" w:rsidR="00A228E7" w:rsidRPr="00C70041" w:rsidRDefault="00A228E7" w:rsidP="00C70041">
            <w:pPr>
              <w:widowControl w:val="0"/>
              <w:pBdr>
                <w:top w:val="nil"/>
                <w:left w:val="nil"/>
                <w:bottom w:val="nil"/>
                <w:right w:val="nil"/>
                <w:between w:val="nil"/>
              </w:pBdr>
              <w:spacing w:after="0" w:line="240" w:lineRule="auto"/>
              <w:rPr>
                <w:rFonts w:asciiTheme="majorBidi" w:hAnsiTheme="majorBidi" w:cstheme="majorBidi"/>
              </w:rPr>
            </w:pPr>
          </w:p>
        </w:tc>
      </w:tr>
      <w:tr w:rsidR="00A228E7" w:rsidRPr="00B2181A" w14:paraId="43F7E21F" w14:textId="77777777" w:rsidTr="00FF6D77">
        <w:tc>
          <w:tcPr>
            <w:tcW w:w="567" w:type="dxa"/>
          </w:tcPr>
          <w:p w14:paraId="4C1A0028" w14:textId="77777777" w:rsidR="00A228E7" w:rsidRPr="00C70041" w:rsidRDefault="00A228E7" w:rsidP="00C70041">
            <w:pPr>
              <w:spacing w:after="0" w:line="240" w:lineRule="auto"/>
              <w:jc w:val="center"/>
              <w:rPr>
                <w:rFonts w:asciiTheme="majorBidi" w:hAnsiTheme="majorBidi" w:cstheme="majorBidi"/>
              </w:rPr>
            </w:pPr>
          </w:p>
        </w:tc>
        <w:tc>
          <w:tcPr>
            <w:tcW w:w="5528" w:type="dxa"/>
            <w:gridSpan w:val="5"/>
          </w:tcPr>
          <w:p w14:paraId="1C84DA19"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Nilai Yang Diharapkan</w:t>
            </w:r>
          </w:p>
        </w:tc>
        <w:tc>
          <w:tcPr>
            <w:tcW w:w="851" w:type="dxa"/>
          </w:tcPr>
          <w:p w14:paraId="2FAFA336" w14:textId="77777777" w:rsidR="00A228E7" w:rsidRPr="00C70041" w:rsidRDefault="00A228E7" w:rsidP="00C70041">
            <w:pPr>
              <w:spacing w:after="0" w:line="240" w:lineRule="auto"/>
              <w:jc w:val="center"/>
              <w:rPr>
                <w:rFonts w:asciiTheme="majorBidi" w:hAnsiTheme="majorBidi" w:cstheme="majorBidi"/>
              </w:rPr>
            </w:pPr>
          </w:p>
        </w:tc>
        <w:tc>
          <w:tcPr>
            <w:tcW w:w="850" w:type="dxa"/>
          </w:tcPr>
          <w:p w14:paraId="001515F4" w14:textId="77777777" w:rsidR="00A228E7" w:rsidRPr="00C70041" w:rsidRDefault="00A228E7" w:rsidP="00C70041">
            <w:pPr>
              <w:spacing w:after="0" w:line="240" w:lineRule="auto"/>
              <w:jc w:val="center"/>
              <w:rPr>
                <w:rFonts w:asciiTheme="majorBidi" w:hAnsiTheme="majorBidi" w:cstheme="majorBidi"/>
              </w:rPr>
            </w:pPr>
            <w:r w:rsidRPr="00C70041">
              <w:rPr>
                <w:rFonts w:asciiTheme="majorBidi" w:hAnsiTheme="majorBidi" w:cstheme="majorBidi"/>
              </w:rPr>
              <w:t>80 %</w:t>
            </w:r>
          </w:p>
        </w:tc>
      </w:tr>
    </w:tbl>
    <w:p w14:paraId="17AA86BF" w14:textId="77777777" w:rsidR="007B62F6" w:rsidRPr="00B2181A" w:rsidRDefault="007B62F6" w:rsidP="00C70041">
      <w:pPr>
        <w:pStyle w:val="Text"/>
        <w:tabs>
          <w:tab w:val="left" w:pos="6647"/>
        </w:tabs>
        <w:spacing w:after="0" w:line="240" w:lineRule="auto"/>
        <w:rPr>
          <w:rFonts w:asciiTheme="majorBidi" w:eastAsia="Times New Roman" w:hAnsiTheme="majorBidi" w:cstheme="majorBidi"/>
        </w:rPr>
      </w:pPr>
      <w:r w:rsidRPr="00B2181A">
        <w:rPr>
          <w:rFonts w:asciiTheme="majorBidi" w:eastAsia="Times New Roman" w:hAnsiTheme="majorBidi" w:cstheme="majorBidi"/>
        </w:rPr>
        <w:t>Keterangan :</w:t>
      </w:r>
    </w:p>
    <w:p w14:paraId="04001971" w14:textId="77777777" w:rsidR="007B62F6" w:rsidRPr="00B2181A" w:rsidRDefault="007B62F6" w:rsidP="00C70041">
      <w:pPr>
        <w:pStyle w:val="Text"/>
        <w:tabs>
          <w:tab w:val="left" w:pos="6647"/>
        </w:tabs>
        <w:spacing w:after="0" w:line="240" w:lineRule="auto"/>
        <w:rPr>
          <w:rFonts w:asciiTheme="majorBidi" w:eastAsia="Times New Roman" w:hAnsiTheme="majorBidi" w:cstheme="majorBidi"/>
        </w:rPr>
      </w:pPr>
      <w:r w:rsidRPr="00B2181A">
        <w:rPr>
          <w:rFonts w:asciiTheme="majorBidi" w:eastAsia="Times New Roman" w:hAnsiTheme="majorBidi" w:cstheme="majorBidi"/>
        </w:rPr>
        <w:t>BB   : Belum Berkembang</w:t>
      </w:r>
    </w:p>
    <w:p w14:paraId="12DCC58B" w14:textId="77777777" w:rsidR="007B62F6" w:rsidRPr="00B2181A" w:rsidRDefault="007B62F6" w:rsidP="00C70041">
      <w:pPr>
        <w:pStyle w:val="Text"/>
        <w:tabs>
          <w:tab w:val="left" w:pos="6647"/>
        </w:tabs>
        <w:spacing w:after="0" w:line="240" w:lineRule="auto"/>
        <w:rPr>
          <w:rFonts w:asciiTheme="majorBidi" w:eastAsia="Times New Roman" w:hAnsiTheme="majorBidi" w:cstheme="majorBidi"/>
        </w:rPr>
      </w:pPr>
      <w:r w:rsidRPr="00B2181A">
        <w:rPr>
          <w:rFonts w:asciiTheme="majorBidi" w:eastAsia="Times New Roman" w:hAnsiTheme="majorBidi" w:cstheme="majorBidi"/>
        </w:rPr>
        <w:t>MB  : Mulai Berkembang</w:t>
      </w:r>
    </w:p>
    <w:p w14:paraId="3A930F88" w14:textId="77777777" w:rsidR="007B62F6" w:rsidRPr="00B2181A" w:rsidRDefault="007B62F6" w:rsidP="00C70041">
      <w:pPr>
        <w:pStyle w:val="Text"/>
        <w:tabs>
          <w:tab w:val="left" w:pos="6647"/>
        </w:tabs>
        <w:spacing w:after="0" w:line="240" w:lineRule="auto"/>
        <w:rPr>
          <w:rFonts w:asciiTheme="majorBidi" w:eastAsia="Times New Roman" w:hAnsiTheme="majorBidi" w:cstheme="majorBidi"/>
        </w:rPr>
      </w:pPr>
      <w:r w:rsidRPr="00B2181A">
        <w:rPr>
          <w:rFonts w:asciiTheme="majorBidi" w:eastAsia="Times New Roman" w:hAnsiTheme="majorBidi" w:cstheme="majorBidi"/>
        </w:rPr>
        <w:t>BSH : Berkembang Sesuai Harapan</w:t>
      </w:r>
    </w:p>
    <w:p w14:paraId="36C7AA6D" w14:textId="77777777" w:rsidR="00C70041" w:rsidRDefault="007B62F6" w:rsidP="00C70041">
      <w:pPr>
        <w:pStyle w:val="Text"/>
        <w:tabs>
          <w:tab w:val="left" w:pos="6647"/>
        </w:tabs>
        <w:spacing w:after="0" w:line="240" w:lineRule="auto"/>
        <w:rPr>
          <w:rFonts w:asciiTheme="majorBidi" w:eastAsia="Times New Roman" w:hAnsiTheme="majorBidi" w:cstheme="majorBidi"/>
        </w:rPr>
      </w:pPr>
      <w:r w:rsidRPr="00B2181A">
        <w:rPr>
          <w:rFonts w:asciiTheme="majorBidi" w:eastAsia="Times New Roman" w:hAnsiTheme="majorBidi" w:cstheme="majorBidi"/>
        </w:rPr>
        <w:t xml:space="preserve">BSB  : Berkembang Sangat Baik </w:t>
      </w:r>
      <w:r w:rsidR="00083AB3">
        <w:rPr>
          <w:rStyle w:val="FootnoteReference"/>
          <w:rFonts w:asciiTheme="majorBidi" w:eastAsia="Times New Roman" w:hAnsiTheme="majorBidi" w:cstheme="majorBidi"/>
        </w:rPr>
        <w:footnoteReference w:id="11"/>
      </w:r>
    </w:p>
    <w:p w14:paraId="24E1DF28" w14:textId="73E90BBC" w:rsidR="00927F6A" w:rsidRDefault="00C70041" w:rsidP="00584B3A">
      <w:pPr>
        <w:pStyle w:val="Text"/>
        <w:tabs>
          <w:tab w:val="left" w:pos="567"/>
        </w:tabs>
        <w:spacing w:after="0" w:line="240" w:lineRule="auto"/>
        <w:rPr>
          <w:rFonts w:asciiTheme="majorBidi" w:eastAsia="Times New Roman" w:hAnsiTheme="majorBidi" w:cstheme="majorBidi"/>
        </w:rPr>
      </w:pPr>
      <w:r>
        <w:rPr>
          <w:rFonts w:asciiTheme="majorBidi" w:eastAsia="Times New Roman" w:hAnsiTheme="majorBidi" w:cstheme="majorBidi"/>
        </w:rPr>
        <w:tab/>
      </w:r>
      <w:r w:rsidR="007B62F6" w:rsidRPr="00B2181A">
        <w:rPr>
          <w:rFonts w:asciiTheme="majorBidi" w:eastAsia="Times New Roman" w:hAnsiTheme="majorBidi" w:cstheme="majorBidi"/>
        </w:rPr>
        <w:t>Tabel diatas menunjukan bahwa adanya peningkatan perkembangan fisik motorik anak melalui kegiatan bermain permainan tradisional galah asin, dengan perolehan hasil nilai rata-rata 26,125 dengan jumlah anak yang berhasil 5 anak atau 50% dari jumlah anak keseluruhan dan anak yang belum berhasil sebanyak 5 anak atau 50% dari jumlah keseluruhan. Bisa dikatakan bahwa tindakan yang diberikan pada siklus I sudah menunjukan adanya peningkatan perkembangan fisik motorik pada anak. Tabel tersebut menunjukan bahwa p</w:t>
      </w:r>
      <w:r w:rsidR="00584B3A">
        <w:rPr>
          <w:rFonts w:asciiTheme="majorBidi" w:eastAsia="Times New Roman" w:hAnsiTheme="majorBidi" w:cstheme="majorBidi"/>
        </w:rPr>
        <w:t>e</w:t>
      </w:r>
      <w:r w:rsidR="007B62F6" w:rsidRPr="00B2181A">
        <w:rPr>
          <w:rFonts w:asciiTheme="majorBidi" w:eastAsia="Times New Roman" w:hAnsiTheme="majorBidi" w:cstheme="majorBidi"/>
        </w:rPr>
        <w:t>resentase keberhasilan disiklus I baru mencapai 50% maka diadakan siklus II. Pada siklus II dilakukan selama tiga kali pertemuan, yaitu dari hari Senin-Rabu, 28-30 Maret 2022 pada jam istirahat yaitu pukul 09:00-10:00 wib. Pada siklus II terdapat peningkatan perkembangan fisik motorik anak. Terdapat 9 anak atau 90% yang telah mencapai kriteria berkembang sesuai harapan (BSH) dan 1 anak yang masih berada pada krteria mulai berkembang (MB). Adapun data tabelnya dapat dilihat dibawah ini:</w:t>
      </w:r>
    </w:p>
    <w:p w14:paraId="1DCE287A" w14:textId="49F9F9D3" w:rsidR="00D4420C" w:rsidRDefault="00D4420C" w:rsidP="00584B3A">
      <w:pPr>
        <w:pStyle w:val="Text"/>
        <w:tabs>
          <w:tab w:val="left" w:pos="567"/>
        </w:tabs>
        <w:spacing w:after="0" w:line="240" w:lineRule="auto"/>
        <w:rPr>
          <w:rFonts w:asciiTheme="majorBidi" w:eastAsia="Times New Roman" w:hAnsiTheme="majorBidi" w:cstheme="majorBidi"/>
        </w:rPr>
      </w:pPr>
    </w:p>
    <w:p w14:paraId="15F20000" w14:textId="77777777" w:rsidR="00442921" w:rsidRPr="00C70041" w:rsidRDefault="00442921" w:rsidP="00584B3A">
      <w:pPr>
        <w:pStyle w:val="Text"/>
        <w:tabs>
          <w:tab w:val="left" w:pos="567"/>
        </w:tabs>
        <w:spacing w:after="0" w:line="240" w:lineRule="auto"/>
        <w:rPr>
          <w:rFonts w:asciiTheme="majorBidi" w:eastAsia="Times New Roman" w:hAnsiTheme="majorBidi" w:cstheme="majorBidi"/>
        </w:rPr>
      </w:pPr>
    </w:p>
    <w:p w14:paraId="083AC6EB" w14:textId="77777777" w:rsidR="007B62F6" w:rsidRPr="00C70041" w:rsidRDefault="007B62F6" w:rsidP="007B62F6">
      <w:pPr>
        <w:pStyle w:val="Text"/>
        <w:tabs>
          <w:tab w:val="left" w:pos="6647"/>
        </w:tabs>
        <w:spacing w:after="0" w:line="240" w:lineRule="auto"/>
        <w:jc w:val="center"/>
        <w:rPr>
          <w:rFonts w:asciiTheme="majorBidi" w:hAnsiTheme="majorBidi" w:cstheme="majorBidi"/>
          <w:b/>
          <w:bCs/>
        </w:rPr>
      </w:pPr>
      <w:r w:rsidRPr="00C70041">
        <w:rPr>
          <w:rFonts w:asciiTheme="majorBidi" w:hAnsiTheme="majorBidi" w:cstheme="majorBidi"/>
          <w:b/>
          <w:bCs/>
        </w:rPr>
        <w:lastRenderedPageBreak/>
        <w:t>Tabel 1.3</w:t>
      </w:r>
    </w:p>
    <w:p w14:paraId="51EDE07D" w14:textId="77777777" w:rsidR="00927F6A" w:rsidRDefault="007B62F6" w:rsidP="007B62F6">
      <w:pPr>
        <w:pStyle w:val="Text"/>
        <w:tabs>
          <w:tab w:val="left" w:pos="6647"/>
        </w:tabs>
        <w:spacing w:before="0" w:after="0" w:line="240" w:lineRule="auto"/>
        <w:jc w:val="center"/>
        <w:rPr>
          <w:rFonts w:asciiTheme="majorBidi" w:hAnsiTheme="majorBidi" w:cstheme="majorBidi"/>
          <w:b/>
          <w:bCs/>
        </w:rPr>
      </w:pPr>
      <w:r w:rsidRPr="00C70041">
        <w:rPr>
          <w:rFonts w:asciiTheme="majorBidi" w:hAnsiTheme="majorBidi" w:cstheme="majorBidi"/>
          <w:b/>
          <w:bCs/>
        </w:rPr>
        <w:t>Data Hasil Observasi Perkembangan Fisik Motorik Anak Pada Siklus II</w:t>
      </w:r>
    </w:p>
    <w:p w14:paraId="2DCA0150" w14:textId="77777777" w:rsidR="007607F8" w:rsidRPr="00C70041" w:rsidRDefault="007607F8" w:rsidP="007B62F6">
      <w:pPr>
        <w:pStyle w:val="Text"/>
        <w:tabs>
          <w:tab w:val="left" w:pos="6647"/>
        </w:tabs>
        <w:spacing w:before="0" w:after="0" w:line="240" w:lineRule="auto"/>
        <w:jc w:val="center"/>
        <w:rPr>
          <w:rFonts w:asciiTheme="majorBidi" w:hAnsiTheme="majorBidi" w:cstheme="majorBidi"/>
          <w:b/>
          <w:bCs/>
        </w:rPr>
      </w:pPr>
    </w:p>
    <w:tbl>
      <w:tblPr>
        <w:tblStyle w:val="4"/>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134"/>
        <w:gridCol w:w="992"/>
        <w:gridCol w:w="1276"/>
        <w:gridCol w:w="1134"/>
        <w:gridCol w:w="992"/>
        <w:gridCol w:w="851"/>
        <w:gridCol w:w="850"/>
      </w:tblGrid>
      <w:tr w:rsidR="00927F6A" w:rsidRPr="00B2181A" w14:paraId="7D495EA4" w14:textId="77777777" w:rsidTr="00FF6D77">
        <w:tc>
          <w:tcPr>
            <w:tcW w:w="567" w:type="dxa"/>
            <w:vMerge w:val="restart"/>
          </w:tcPr>
          <w:p w14:paraId="39A1351A"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No</w:t>
            </w:r>
          </w:p>
        </w:tc>
        <w:tc>
          <w:tcPr>
            <w:tcW w:w="1134" w:type="dxa"/>
            <w:vMerge w:val="restart"/>
          </w:tcPr>
          <w:p w14:paraId="787EF484"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Nama</w:t>
            </w:r>
          </w:p>
        </w:tc>
        <w:tc>
          <w:tcPr>
            <w:tcW w:w="3402" w:type="dxa"/>
            <w:gridSpan w:val="3"/>
          </w:tcPr>
          <w:p w14:paraId="3977767F"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Nilai</w:t>
            </w:r>
          </w:p>
        </w:tc>
        <w:tc>
          <w:tcPr>
            <w:tcW w:w="992" w:type="dxa"/>
            <w:vMerge w:val="restart"/>
          </w:tcPr>
          <w:p w14:paraId="3709BA6F"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Jumlah</w:t>
            </w:r>
          </w:p>
        </w:tc>
        <w:tc>
          <w:tcPr>
            <w:tcW w:w="851" w:type="dxa"/>
            <w:vMerge w:val="restart"/>
          </w:tcPr>
          <w:p w14:paraId="0B41F511"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Nilai</w:t>
            </w:r>
          </w:p>
          <w:p w14:paraId="7C633E40" w14:textId="77777777" w:rsidR="00927F6A" w:rsidRPr="00C70041" w:rsidRDefault="00927F6A" w:rsidP="00C70041">
            <w:pPr>
              <w:spacing w:after="0" w:line="240" w:lineRule="auto"/>
              <w:jc w:val="center"/>
              <w:rPr>
                <w:rFonts w:asciiTheme="majorBidi" w:hAnsiTheme="majorBidi" w:cstheme="majorBidi"/>
              </w:rPr>
            </w:pPr>
          </w:p>
        </w:tc>
        <w:tc>
          <w:tcPr>
            <w:tcW w:w="850" w:type="dxa"/>
            <w:vMerge w:val="restart"/>
          </w:tcPr>
          <w:p w14:paraId="06581C7B"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Ketuntasan</w:t>
            </w:r>
          </w:p>
        </w:tc>
      </w:tr>
      <w:tr w:rsidR="00927F6A" w:rsidRPr="00B2181A" w14:paraId="1306F958" w14:textId="77777777" w:rsidTr="00FF6D77">
        <w:tc>
          <w:tcPr>
            <w:tcW w:w="567" w:type="dxa"/>
            <w:vMerge/>
          </w:tcPr>
          <w:p w14:paraId="02C0B01E" w14:textId="77777777" w:rsidR="00927F6A" w:rsidRPr="00C70041" w:rsidRDefault="00927F6A" w:rsidP="00C70041">
            <w:pPr>
              <w:widowControl w:val="0"/>
              <w:pBdr>
                <w:top w:val="nil"/>
                <w:left w:val="nil"/>
                <w:bottom w:val="nil"/>
                <w:right w:val="nil"/>
                <w:between w:val="nil"/>
              </w:pBdr>
              <w:spacing w:after="0" w:line="240" w:lineRule="auto"/>
              <w:rPr>
                <w:rFonts w:asciiTheme="majorBidi" w:hAnsiTheme="majorBidi" w:cstheme="majorBidi"/>
              </w:rPr>
            </w:pPr>
          </w:p>
        </w:tc>
        <w:tc>
          <w:tcPr>
            <w:tcW w:w="1134" w:type="dxa"/>
            <w:vMerge/>
          </w:tcPr>
          <w:p w14:paraId="35313029" w14:textId="77777777" w:rsidR="00927F6A" w:rsidRPr="00C70041" w:rsidRDefault="00927F6A" w:rsidP="00C70041">
            <w:pPr>
              <w:widowControl w:val="0"/>
              <w:pBdr>
                <w:top w:val="nil"/>
                <w:left w:val="nil"/>
                <w:bottom w:val="nil"/>
                <w:right w:val="nil"/>
                <w:between w:val="nil"/>
              </w:pBdr>
              <w:spacing w:after="0" w:line="240" w:lineRule="auto"/>
              <w:rPr>
                <w:rFonts w:asciiTheme="majorBidi" w:hAnsiTheme="majorBidi" w:cstheme="majorBidi"/>
              </w:rPr>
            </w:pPr>
          </w:p>
        </w:tc>
        <w:tc>
          <w:tcPr>
            <w:tcW w:w="992" w:type="dxa"/>
          </w:tcPr>
          <w:p w14:paraId="3B1176C1"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Berlari</w:t>
            </w:r>
          </w:p>
        </w:tc>
        <w:tc>
          <w:tcPr>
            <w:tcW w:w="1276" w:type="dxa"/>
          </w:tcPr>
          <w:p w14:paraId="28059D23"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Melompat</w:t>
            </w:r>
          </w:p>
        </w:tc>
        <w:tc>
          <w:tcPr>
            <w:tcW w:w="1134" w:type="dxa"/>
          </w:tcPr>
          <w:p w14:paraId="7A6A0514"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Meloncat</w:t>
            </w:r>
          </w:p>
        </w:tc>
        <w:tc>
          <w:tcPr>
            <w:tcW w:w="992" w:type="dxa"/>
            <w:vMerge/>
          </w:tcPr>
          <w:p w14:paraId="5051C767" w14:textId="77777777" w:rsidR="00927F6A" w:rsidRPr="00C70041" w:rsidRDefault="00927F6A" w:rsidP="00C70041">
            <w:pPr>
              <w:widowControl w:val="0"/>
              <w:pBdr>
                <w:top w:val="nil"/>
                <w:left w:val="nil"/>
                <w:bottom w:val="nil"/>
                <w:right w:val="nil"/>
                <w:between w:val="nil"/>
              </w:pBdr>
              <w:spacing w:after="0" w:line="240" w:lineRule="auto"/>
              <w:rPr>
                <w:rFonts w:asciiTheme="majorBidi" w:hAnsiTheme="majorBidi" w:cstheme="majorBidi"/>
              </w:rPr>
            </w:pPr>
          </w:p>
        </w:tc>
        <w:tc>
          <w:tcPr>
            <w:tcW w:w="851" w:type="dxa"/>
            <w:vMerge/>
          </w:tcPr>
          <w:p w14:paraId="6C5B8D10" w14:textId="77777777" w:rsidR="00927F6A" w:rsidRPr="00C70041" w:rsidRDefault="00927F6A" w:rsidP="00C70041">
            <w:pPr>
              <w:widowControl w:val="0"/>
              <w:pBdr>
                <w:top w:val="nil"/>
                <w:left w:val="nil"/>
                <w:bottom w:val="nil"/>
                <w:right w:val="nil"/>
                <w:between w:val="nil"/>
              </w:pBdr>
              <w:spacing w:after="0" w:line="240" w:lineRule="auto"/>
              <w:rPr>
                <w:rFonts w:asciiTheme="majorBidi" w:hAnsiTheme="majorBidi" w:cstheme="majorBidi"/>
              </w:rPr>
            </w:pPr>
          </w:p>
        </w:tc>
        <w:tc>
          <w:tcPr>
            <w:tcW w:w="850" w:type="dxa"/>
            <w:vMerge/>
          </w:tcPr>
          <w:p w14:paraId="0F3F8611" w14:textId="77777777" w:rsidR="00927F6A" w:rsidRPr="00C70041" w:rsidRDefault="00927F6A" w:rsidP="00C70041">
            <w:pPr>
              <w:widowControl w:val="0"/>
              <w:pBdr>
                <w:top w:val="nil"/>
                <w:left w:val="nil"/>
                <w:bottom w:val="nil"/>
                <w:right w:val="nil"/>
                <w:between w:val="nil"/>
              </w:pBdr>
              <w:spacing w:after="0" w:line="240" w:lineRule="auto"/>
              <w:rPr>
                <w:rFonts w:asciiTheme="majorBidi" w:hAnsiTheme="majorBidi" w:cstheme="majorBidi"/>
              </w:rPr>
            </w:pPr>
          </w:p>
        </w:tc>
      </w:tr>
      <w:tr w:rsidR="00927F6A" w:rsidRPr="00B2181A" w14:paraId="11F92163" w14:textId="77777777" w:rsidTr="00FF6D77">
        <w:tc>
          <w:tcPr>
            <w:tcW w:w="567" w:type="dxa"/>
          </w:tcPr>
          <w:p w14:paraId="0D985D2B"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w:t>
            </w:r>
          </w:p>
        </w:tc>
        <w:tc>
          <w:tcPr>
            <w:tcW w:w="1134" w:type="dxa"/>
          </w:tcPr>
          <w:p w14:paraId="293AF6F1"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Al</w:t>
            </w:r>
          </w:p>
        </w:tc>
        <w:tc>
          <w:tcPr>
            <w:tcW w:w="992" w:type="dxa"/>
          </w:tcPr>
          <w:p w14:paraId="5620377E"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276" w:type="dxa"/>
          </w:tcPr>
          <w:p w14:paraId="2CFDC29A"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134" w:type="dxa"/>
          </w:tcPr>
          <w:p w14:paraId="1E1F6204"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992" w:type="dxa"/>
          </w:tcPr>
          <w:p w14:paraId="350005A7"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27</w:t>
            </w:r>
          </w:p>
        </w:tc>
        <w:tc>
          <w:tcPr>
            <w:tcW w:w="851" w:type="dxa"/>
          </w:tcPr>
          <w:p w14:paraId="5CE5951C"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33,75</w:t>
            </w:r>
          </w:p>
        </w:tc>
        <w:tc>
          <w:tcPr>
            <w:tcW w:w="850" w:type="dxa"/>
          </w:tcPr>
          <w:p w14:paraId="6E962AE9"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BSB</w:t>
            </w:r>
          </w:p>
        </w:tc>
      </w:tr>
      <w:tr w:rsidR="00927F6A" w:rsidRPr="00B2181A" w14:paraId="0E25F9C6" w14:textId="77777777" w:rsidTr="00FF6D77">
        <w:tc>
          <w:tcPr>
            <w:tcW w:w="567" w:type="dxa"/>
          </w:tcPr>
          <w:p w14:paraId="1D828671"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2</w:t>
            </w:r>
          </w:p>
        </w:tc>
        <w:tc>
          <w:tcPr>
            <w:tcW w:w="1134" w:type="dxa"/>
          </w:tcPr>
          <w:p w14:paraId="336C6EB9"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 xml:space="preserve">Fajar </w:t>
            </w:r>
          </w:p>
        </w:tc>
        <w:tc>
          <w:tcPr>
            <w:tcW w:w="992" w:type="dxa"/>
          </w:tcPr>
          <w:p w14:paraId="61E08898"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276" w:type="dxa"/>
          </w:tcPr>
          <w:p w14:paraId="7DE523CE"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134" w:type="dxa"/>
          </w:tcPr>
          <w:p w14:paraId="5A9B87F3"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992" w:type="dxa"/>
          </w:tcPr>
          <w:p w14:paraId="1BBB67B2"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26</w:t>
            </w:r>
          </w:p>
        </w:tc>
        <w:tc>
          <w:tcPr>
            <w:tcW w:w="851" w:type="dxa"/>
          </w:tcPr>
          <w:p w14:paraId="7F85D926"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32,5</w:t>
            </w:r>
          </w:p>
        </w:tc>
        <w:tc>
          <w:tcPr>
            <w:tcW w:w="850" w:type="dxa"/>
          </w:tcPr>
          <w:p w14:paraId="4CE87D91"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BSB</w:t>
            </w:r>
          </w:p>
        </w:tc>
      </w:tr>
      <w:tr w:rsidR="00927F6A" w:rsidRPr="00B2181A" w14:paraId="0FEF8E70" w14:textId="77777777" w:rsidTr="00FF6D77">
        <w:tc>
          <w:tcPr>
            <w:tcW w:w="567" w:type="dxa"/>
          </w:tcPr>
          <w:p w14:paraId="61EBC917"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3</w:t>
            </w:r>
          </w:p>
        </w:tc>
        <w:tc>
          <w:tcPr>
            <w:tcW w:w="1134" w:type="dxa"/>
          </w:tcPr>
          <w:p w14:paraId="2D8E5EFC"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 xml:space="preserve">Alif </w:t>
            </w:r>
          </w:p>
        </w:tc>
        <w:tc>
          <w:tcPr>
            <w:tcW w:w="992" w:type="dxa"/>
          </w:tcPr>
          <w:p w14:paraId="49DEA50A"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1276" w:type="dxa"/>
          </w:tcPr>
          <w:p w14:paraId="7D6E5303"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1134" w:type="dxa"/>
          </w:tcPr>
          <w:p w14:paraId="0C7386E4"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992" w:type="dxa"/>
          </w:tcPr>
          <w:p w14:paraId="470A826A"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30</w:t>
            </w:r>
          </w:p>
        </w:tc>
        <w:tc>
          <w:tcPr>
            <w:tcW w:w="851" w:type="dxa"/>
          </w:tcPr>
          <w:p w14:paraId="7939EF13"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37,5</w:t>
            </w:r>
          </w:p>
        </w:tc>
        <w:tc>
          <w:tcPr>
            <w:tcW w:w="850" w:type="dxa"/>
          </w:tcPr>
          <w:p w14:paraId="3E95B28D"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BSB</w:t>
            </w:r>
          </w:p>
        </w:tc>
      </w:tr>
      <w:tr w:rsidR="00927F6A" w:rsidRPr="00B2181A" w14:paraId="619CF611" w14:textId="77777777" w:rsidTr="00FF6D77">
        <w:tc>
          <w:tcPr>
            <w:tcW w:w="567" w:type="dxa"/>
          </w:tcPr>
          <w:p w14:paraId="74380F8A"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4</w:t>
            </w:r>
          </w:p>
        </w:tc>
        <w:tc>
          <w:tcPr>
            <w:tcW w:w="1134" w:type="dxa"/>
          </w:tcPr>
          <w:p w14:paraId="25B90B75"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 xml:space="preserve">Gilang </w:t>
            </w:r>
          </w:p>
        </w:tc>
        <w:tc>
          <w:tcPr>
            <w:tcW w:w="992" w:type="dxa"/>
          </w:tcPr>
          <w:p w14:paraId="46F957C1"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276" w:type="dxa"/>
          </w:tcPr>
          <w:p w14:paraId="66A84F31"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61F300F6"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992" w:type="dxa"/>
          </w:tcPr>
          <w:p w14:paraId="4278C85D"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21</w:t>
            </w:r>
          </w:p>
        </w:tc>
        <w:tc>
          <w:tcPr>
            <w:tcW w:w="851" w:type="dxa"/>
          </w:tcPr>
          <w:p w14:paraId="2EAB8050"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26,25</w:t>
            </w:r>
          </w:p>
        </w:tc>
        <w:tc>
          <w:tcPr>
            <w:tcW w:w="850" w:type="dxa"/>
          </w:tcPr>
          <w:p w14:paraId="04663F74"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MB</w:t>
            </w:r>
          </w:p>
        </w:tc>
      </w:tr>
      <w:tr w:rsidR="00927F6A" w:rsidRPr="00B2181A" w14:paraId="09C3AB80" w14:textId="77777777" w:rsidTr="00FF6D77">
        <w:tc>
          <w:tcPr>
            <w:tcW w:w="567" w:type="dxa"/>
          </w:tcPr>
          <w:p w14:paraId="5D98DB77"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5</w:t>
            </w:r>
          </w:p>
        </w:tc>
        <w:tc>
          <w:tcPr>
            <w:tcW w:w="1134" w:type="dxa"/>
          </w:tcPr>
          <w:p w14:paraId="4C2856A5"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 xml:space="preserve">Nalendra </w:t>
            </w:r>
          </w:p>
        </w:tc>
        <w:tc>
          <w:tcPr>
            <w:tcW w:w="992" w:type="dxa"/>
          </w:tcPr>
          <w:p w14:paraId="4290DFCB"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1276" w:type="dxa"/>
          </w:tcPr>
          <w:p w14:paraId="4AE63F25"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134" w:type="dxa"/>
          </w:tcPr>
          <w:p w14:paraId="7E114475"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992" w:type="dxa"/>
          </w:tcPr>
          <w:p w14:paraId="777C2A6C"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28</w:t>
            </w:r>
          </w:p>
        </w:tc>
        <w:tc>
          <w:tcPr>
            <w:tcW w:w="851" w:type="dxa"/>
          </w:tcPr>
          <w:p w14:paraId="71745D0E"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35</w:t>
            </w:r>
          </w:p>
        </w:tc>
        <w:tc>
          <w:tcPr>
            <w:tcW w:w="850" w:type="dxa"/>
          </w:tcPr>
          <w:p w14:paraId="1822CA9D"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BSB</w:t>
            </w:r>
          </w:p>
        </w:tc>
      </w:tr>
      <w:tr w:rsidR="00927F6A" w:rsidRPr="00B2181A" w14:paraId="622847B9" w14:textId="77777777" w:rsidTr="00FF6D77">
        <w:tc>
          <w:tcPr>
            <w:tcW w:w="567" w:type="dxa"/>
          </w:tcPr>
          <w:p w14:paraId="32970566"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6</w:t>
            </w:r>
          </w:p>
        </w:tc>
        <w:tc>
          <w:tcPr>
            <w:tcW w:w="1134" w:type="dxa"/>
          </w:tcPr>
          <w:p w14:paraId="66B6E0DC"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 xml:space="preserve">Riad </w:t>
            </w:r>
          </w:p>
        </w:tc>
        <w:tc>
          <w:tcPr>
            <w:tcW w:w="992" w:type="dxa"/>
          </w:tcPr>
          <w:p w14:paraId="10DD4AB7"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1276" w:type="dxa"/>
          </w:tcPr>
          <w:p w14:paraId="14880C73"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1134" w:type="dxa"/>
          </w:tcPr>
          <w:p w14:paraId="42525392"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992" w:type="dxa"/>
          </w:tcPr>
          <w:p w14:paraId="6B5CDFED"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29</w:t>
            </w:r>
          </w:p>
        </w:tc>
        <w:tc>
          <w:tcPr>
            <w:tcW w:w="851" w:type="dxa"/>
          </w:tcPr>
          <w:p w14:paraId="650789C5"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36,25</w:t>
            </w:r>
          </w:p>
        </w:tc>
        <w:tc>
          <w:tcPr>
            <w:tcW w:w="850" w:type="dxa"/>
          </w:tcPr>
          <w:p w14:paraId="6D3D4260"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BSB</w:t>
            </w:r>
          </w:p>
        </w:tc>
      </w:tr>
      <w:tr w:rsidR="00927F6A" w:rsidRPr="00B2181A" w14:paraId="1AFACF8C" w14:textId="77777777" w:rsidTr="00FF6D77">
        <w:tc>
          <w:tcPr>
            <w:tcW w:w="567" w:type="dxa"/>
          </w:tcPr>
          <w:p w14:paraId="3E545EF2"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7</w:t>
            </w:r>
          </w:p>
        </w:tc>
        <w:tc>
          <w:tcPr>
            <w:tcW w:w="1134" w:type="dxa"/>
          </w:tcPr>
          <w:p w14:paraId="45CB427B"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 xml:space="preserve">Luthfia </w:t>
            </w:r>
          </w:p>
        </w:tc>
        <w:tc>
          <w:tcPr>
            <w:tcW w:w="992" w:type="dxa"/>
          </w:tcPr>
          <w:p w14:paraId="21C236FC"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276" w:type="dxa"/>
          </w:tcPr>
          <w:p w14:paraId="32C43445"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134" w:type="dxa"/>
          </w:tcPr>
          <w:p w14:paraId="2C1602ED"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992" w:type="dxa"/>
          </w:tcPr>
          <w:p w14:paraId="637AF8FD"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25</w:t>
            </w:r>
          </w:p>
        </w:tc>
        <w:tc>
          <w:tcPr>
            <w:tcW w:w="851" w:type="dxa"/>
          </w:tcPr>
          <w:p w14:paraId="7FAEF944"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31,25</w:t>
            </w:r>
          </w:p>
        </w:tc>
        <w:tc>
          <w:tcPr>
            <w:tcW w:w="850" w:type="dxa"/>
          </w:tcPr>
          <w:p w14:paraId="769DB377"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BSH</w:t>
            </w:r>
          </w:p>
        </w:tc>
      </w:tr>
      <w:tr w:rsidR="00927F6A" w:rsidRPr="00B2181A" w14:paraId="2DBF36AF" w14:textId="77777777" w:rsidTr="00FF6D77">
        <w:tc>
          <w:tcPr>
            <w:tcW w:w="567" w:type="dxa"/>
          </w:tcPr>
          <w:p w14:paraId="22F8F651"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134" w:type="dxa"/>
          </w:tcPr>
          <w:p w14:paraId="440E4DB4"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 xml:space="preserve">Fahri </w:t>
            </w:r>
          </w:p>
        </w:tc>
        <w:tc>
          <w:tcPr>
            <w:tcW w:w="992" w:type="dxa"/>
          </w:tcPr>
          <w:p w14:paraId="73C7C8C8"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276" w:type="dxa"/>
          </w:tcPr>
          <w:p w14:paraId="526E8B0E"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1134" w:type="dxa"/>
          </w:tcPr>
          <w:p w14:paraId="75D96F39"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8</w:t>
            </w:r>
          </w:p>
        </w:tc>
        <w:tc>
          <w:tcPr>
            <w:tcW w:w="992" w:type="dxa"/>
          </w:tcPr>
          <w:p w14:paraId="318CE76D"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25</w:t>
            </w:r>
          </w:p>
        </w:tc>
        <w:tc>
          <w:tcPr>
            <w:tcW w:w="851" w:type="dxa"/>
          </w:tcPr>
          <w:p w14:paraId="0597150C"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31,25</w:t>
            </w:r>
          </w:p>
        </w:tc>
        <w:tc>
          <w:tcPr>
            <w:tcW w:w="850" w:type="dxa"/>
          </w:tcPr>
          <w:p w14:paraId="100F15AD"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BSH</w:t>
            </w:r>
          </w:p>
        </w:tc>
      </w:tr>
      <w:tr w:rsidR="00927F6A" w:rsidRPr="00B2181A" w14:paraId="657680BC" w14:textId="77777777" w:rsidTr="00FF6D77">
        <w:tc>
          <w:tcPr>
            <w:tcW w:w="567" w:type="dxa"/>
          </w:tcPr>
          <w:p w14:paraId="1BA1B131"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134" w:type="dxa"/>
          </w:tcPr>
          <w:p w14:paraId="25176192"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 xml:space="preserve">Mayang </w:t>
            </w:r>
          </w:p>
        </w:tc>
        <w:tc>
          <w:tcPr>
            <w:tcW w:w="992" w:type="dxa"/>
          </w:tcPr>
          <w:p w14:paraId="0D06DD6F"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276" w:type="dxa"/>
          </w:tcPr>
          <w:p w14:paraId="5B699210"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1134" w:type="dxa"/>
          </w:tcPr>
          <w:p w14:paraId="7C154620"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c>
          <w:tcPr>
            <w:tcW w:w="992" w:type="dxa"/>
          </w:tcPr>
          <w:p w14:paraId="5730436B"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27</w:t>
            </w:r>
          </w:p>
        </w:tc>
        <w:tc>
          <w:tcPr>
            <w:tcW w:w="851" w:type="dxa"/>
          </w:tcPr>
          <w:p w14:paraId="71973B35"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33,75</w:t>
            </w:r>
          </w:p>
        </w:tc>
        <w:tc>
          <w:tcPr>
            <w:tcW w:w="850" w:type="dxa"/>
          </w:tcPr>
          <w:p w14:paraId="51C74A34"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BSB</w:t>
            </w:r>
          </w:p>
        </w:tc>
      </w:tr>
      <w:tr w:rsidR="00927F6A" w:rsidRPr="00B2181A" w14:paraId="5D963FF3" w14:textId="77777777" w:rsidTr="00FF6D77">
        <w:tc>
          <w:tcPr>
            <w:tcW w:w="567" w:type="dxa"/>
          </w:tcPr>
          <w:p w14:paraId="0E358FF4"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1134" w:type="dxa"/>
          </w:tcPr>
          <w:p w14:paraId="37E04D72"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 xml:space="preserve">Rasyid </w:t>
            </w:r>
          </w:p>
        </w:tc>
        <w:tc>
          <w:tcPr>
            <w:tcW w:w="992" w:type="dxa"/>
          </w:tcPr>
          <w:p w14:paraId="3307E508"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1276" w:type="dxa"/>
          </w:tcPr>
          <w:p w14:paraId="50EA3CD8"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1134" w:type="dxa"/>
          </w:tcPr>
          <w:p w14:paraId="452D1B9C"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992" w:type="dxa"/>
          </w:tcPr>
          <w:p w14:paraId="6E891426"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30</w:t>
            </w:r>
          </w:p>
        </w:tc>
        <w:tc>
          <w:tcPr>
            <w:tcW w:w="851" w:type="dxa"/>
          </w:tcPr>
          <w:p w14:paraId="1BD6E5E6"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37,5</w:t>
            </w:r>
          </w:p>
        </w:tc>
        <w:tc>
          <w:tcPr>
            <w:tcW w:w="850" w:type="dxa"/>
          </w:tcPr>
          <w:p w14:paraId="1E3E7835"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BSB</w:t>
            </w:r>
          </w:p>
        </w:tc>
      </w:tr>
      <w:tr w:rsidR="00927F6A" w:rsidRPr="00B2181A" w14:paraId="4152BF1A" w14:textId="77777777" w:rsidTr="00FF6D77">
        <w:tc>
          <w:tcPr>
            <w:tcW w:w="567" w:type="dxa"/>
          </w:tcPr>
          <w:p w14:paraId="68203E0B" w14:textId="77777777" w:rsidR="00927F6A" w:rsidRPr="00C70041" w:rsidRDefault="00927F6A" w:rsidP="00C70041">
            <w:pPr>
              <w:spacing w:after="0" w:line="240" w:lineRule="auto"/>
              <w:jc w:val="center"/>
              <w:rPr>
                <w:rFonts w:asciiTheme="majorBidi" w:hAnsiTheme="majorBidi" w:cstheme="majorBidi"/>
              </w:rPr>
            </w:pPr>
          </w:p>
        </w:tc>
        <w:tc>
          <w:tcPr>
            <w:tcW w:w="5528" w:type="dxa"/>
            <w:gridSpan w:val="5"/>
          </w:tcPr>
          <w:p w14:paraId="37F913FF"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Jumlah</w:t>
            </w:r>
          </w:p>
        </w:tc>
        <w:tc>
          <w:tcPr>
            <w:tcW w:w="851" w:type="dxa"/>
          </w:tcPr>
          <w:p w14:paraId="6980FBF8" w14:textId="77777777" w:rsidR="00927F6A" w:rsidRPr="00C70041" w:rsidRDefault="00927F6A" w:rsidP="00C70041">
            <w:pPr>
              <w:spacing w:after="0" w:line="240" w:lineRule="auto"/>
              <w:jc w:val="center"/>
              <w:rPr>
                <w:rFonts w:asciiTheme="majorBidi" w:hAnsiTheme="majorBidi" w:cstheme="majorBidi"/>
                <w:color w:val="000000"/>
              </w:rPr>
            </w:pPr>
            <w:r w:rsidRPr="00C70041">
              <w:rPr>
                <w:rFonts w:asciiTheme="majorBidi" w:hAnsiTheme="majorBidi" w:cstheme="majorBidi"/>
                <w:color w:val="000000"/>
              </w:rPr>
              <w:t>268</w:t>
            </w:r>
          </w:p>
        </w:tc>
        <w:tc>
          <w:tcPr>
            <w:tcW w:w="850" w:type="dxa"/>
          </w:tcPr>
          <w:p w14:paraId="144F4D3C" w14:textId="77777777" w:rsidR="00927F6A" w:rsidRPr="00C70041" w:rsidRDefault="00927F6A" w:rsidP="00C70041">
            <w:pPr>
              <w:spacing w:after="0" w:line="240" w:lineRule="auto"/>
              <w:jc w:val="center"/>
              <w:rPr>
                <w:rFonts w:asciiTheme="majorBidi" w:hAnsiTheme="majorBidi" w:cstheme="majorBidi"/>
              </w:rPr>
            </w:pPr>
          </w:p>
        </w:tc>
      </w:tr>
      <w:tr w:rsidR="00927F6A" w:rsidRPr="00B2181A" w14:paraId="2C8FA7CD" w14:textId="77777777" w:rsidTr="00FF6D77">
        <w:tc>
          <w:tcPr>
            <w:tcW w:w="567" w:type="dxa"/>
          </w:tcPr>
          <w:p w14:paraId="1E7A2D27" w14:textId="77777777" w:rsidR="00927F6A" w:rsidRPr="00C70041" w:rsidRDefault="00927F6A" w:rsidP="00C70041">
            <w:pPr>
              <w:spacing w:after="0" w:line="240" w:lineRule="auto"/>
              <w:jc w:val="center"/>
              <w:rPr>
                <w:rFonts w:asciiTheme="majorBidi" w:hAnsiTheme="majorBidi" w:cstheme="majorBidi"/>
              </w:rPr>
            </w:pPr>
          </w:p>
        </w:tc>
        <w:tc>
          <w:tcPr>
            <w:tcW w:w="5528" w:type="dxa"/>
            <w:gridSpan w:val="5"/>
          </w:tcPr>
          <w:p w14:paraId="5022E970"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Nilai Rata-Rata</w:t>
            </w:r>
          </w:p>
        </w:tc>
        <w:tc>
          <w:tcPr>
            <w:tcW w:w="851" w:type="dxa"/>
          </w:tcPr>
          <w:p w14:paraId="66625756" w14:textId="77777777" w:rsidR="00927F6A" w:rsidRPr="00C70041" w:rsidRDefault="00927F6A" w:rsidP="00C70041">
            <w:pPr>
              <w:spacing w:after="0" w:line="240" w:lineRule="auto"/>
              <w:jc w:val="center"/>
              <w:rPr>
                <w:rFonts w:asciiTheme="majorBidi" w:hAnsiTheme="majorBidi" w:cstheme="majorBidi"/>
                <w:color w:val="000000"/>
              </w:rPr>
            </w:pPr>
          </w:p>
        </w:tc>
        <w:tc>
          <w:tcPr>
            <w:tcW w:w="850" w:type="dxa"/>
          </w:tcPr>
          <w:p w14:paraId="65BD5C6D"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color w:val="000000"/>
              </w:rPr>
              <w:t>33,5</w:t>
            </w:r>
          </w:p>
        </w:tc>
      </w:tr>
      <w:tr w:rsidR="00927F6A" w:rsidRPr="00B2181A" w14:paraId="547E3B41" w14:textId="77777777" w:rsidTr="00FF6D77">
        <w:tc>
          <w:tcPr>
            <w:tcW w:w="567" w:type="dxa"/>
          </w:tcPr>
          <w:p w14:paraId="1E253406" w14:textId="77777777" w:rsidR="00927F6A" w:rsidRPr="00C70041" w:rsidRDefault="00927F6A" w:rsidP="00C70041">
            <w:pPr>
              <w:spacing w:after="0" w:line="240" w:lineRule="auto"/>
              <w:jc w:val="center"/>
              <w:rPr>
                <w:rFonts w:asciiTheme="majorBidi" w:hAnsiTheme="majorBidi" w:cstheme="majorBidi"/>
              </w:rPr>
            </w:pPr>
          </w:p>
        </w:tc>
        <w:tc>
          <w:tcPr>
            <w:tcW w:w="5528" w:type="dxa"/>
            <w:gridSpan w:val="5"/>
          </w:tcPr>
          <w:p w14:paraId="144987C6"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Jumlah Yang Berhasil</w:t>
            </w:r>
          </w:p>
        </w:tc>
        <w:tc>
          <w:tcPr>
            <w:tcW w:w="851" w:type="dxa"/>
          </w:tcPr>
          <w:p w14:paraId="63EA763E" w14:textId="77777777" w:rsidR="00927F6A" w:rsidRPr="00C70041" w:rsidRDefault="00927F6A" w:rsidP="00C70041">
            <w:pPr>
              <w:spacing w:after="0" w:line="240" w:lineRule="auto"/>
              <w:jc w:val="center"/>
              <w:rPr>
                <w:rFonts w:asciiTheme="majorBidi" w:hAnsiTheme="majorBidi" w:cstheme="majorBidi"/>
              </w:rPr>
            </w:pPr>
          </w:p>
        </w:tc>
        <w:tc>
          <w:tcPr>
            <w:tcW w:w="850" w:type="dxa"/>
          </w:tcPr>
          <w:p w14:paraId="34C71505"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w:t>
            </w:r>
          </w:p>
        </w:tc>
      </w:tr>
      <w:tr w:rsidR="00927F6A" w:rsidRPr="00B2181A" w14:paraId="12ADB9DE" w14:textId="77777777" w:rsidTr="00FF6D77">
        <w:tc>
          <w:tcPr>
            <w:tcW w:w="567" w:type="dxa"/>
          </w:tcPr>
          <w:p w14:paraId="09B40FAC" w14:textId="77777777" w:rsidR="00927F6A" w:rsidRPr="00C70041" w:rsidRDefault="00927F6A" w:rsidP="00C70041">
            <w:pPr>
              <w:spacing w:after="0" w:line="240" w:lineRule="auto"/>
              <w:jc w:val="center"/>
              <w:rPr>
                <w:rFonts w:asciiTheme="majorBidi" w:hAnsiTheme="majorBidi" w:cstheme="majorBidi"/>
              </w:rPr>
            </w:pPr>
          </w:p>
        </w:tc>
        <w:tc>
          <w:tcPr>
            <w:tcW w:w="5528" w:type="dxa"/>
            <w:gridSpan w:val="5"/>
          </w:tcPr>
          <w:p w14:paraId="5BC9F1E7"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Jumlah Yang Belum Berhasil</w:t>
            </w:r>
          </w:p>
        </w:tc>
        <w:tc>
          <w:tcPr>
            <w:tcW w:w="851" w:type="dxa"/>
          </w:tcPr>
          <w:p w14:paraId="6D522280" w14:textId="77777777" w:rsidR="00927F6A" w:rsidRPr="00C70041" w:rsidRDefault="00927F6A" w:rsidP="00C70041">
            <w:pPr>
              <w:tabs>
                <w:tab w:val="center" w:pos="343"/>
              </w:tabs>
              <w:spacing w:after="0" w:line="240" w:lineRule="auto"/>
              <w:rPr>
                <w:rFonts w:asciiTheme="majorBidi" w:hAnsiTheme="majorBidi" w:cstheme="majorBidi"/>
              </w:rPr>
            </w:pPr>
          </w:p>
        </w:tc>
        <w:tc>
          <w:tcPr>
            <w:tcW w:w="850" w:type="dxa"/>
          </w:tcPr>
          <w:p w14:paraId="030284CF"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w:t>
            </w:r>
          </w:p>
        </w:tc>
      </w:tr>
      <w:tr w:rsidR="00927F6A" w:rsidRPr="00B2181A" w14:paraId="385C0AF3" w14:textId="77777777" w:rsidTr="00FF6D77">
        <w:tc>
          <w:tcPr>
            <w:tcW w:w="567" w:type="dxa"/>
          </w:tcPr>
          <w:p w14:paraId="2DC023C3" w14:textId="77777777" w:rsidR="00927F6A" w:rsidRPr="00C70041" w:rsidRDefault="00927F6A" w:rsidP="00C70041">
            <w:pPr>
              <w:spacing w:after="0" w:line="240" w:lineRule="auto"/>
              <w:jc w:val="center"/>
              <w:rPr>
                <w:rFonts w:asciiTheme="majorBidi" w:hAnsiTheme="majorBidi" w:cstheme="majorBidi"/>
              </w:rPr>
            </w:pPr>
          </w:p>
        </w:tc>
        <w:tc>
          <w:tcPr>
            <w:tcW w:w="5528" w:type="dxa"/>
            <w:gridSpan w:val="5"/>
            <w:vAlign w:val="center"/>
          </w:tcPr>
          <w:p w14:paraId="3F28BD77" w14:textId="77777777" w:rsidR="00927F6A" w:rsidRPr="00C70041" w:rsidRDefault="00927F6A" w:rsidP="00C70041">
            <w:pPr>
              <w:pBdr>
                <w:top w:val="nil"/>
                <w:left w:val="nil"/>
                <w:bottom w:val="nil"/>
                <w:right w:val="nil"/>
                <w:between w:val="nil"/>
              </w:pBdr>
              <w:spacing w:after="0" w:line="240" w:lineRule="auto"/>
              <w:jc w:val="center"/>
              <w:rPr>
                <w:rFonts w:asciiTheme="majorBidi" w:hAnsiTheme="majorBidi" w:cstheme="majorBidi"/>
                <w:color w:val="000000"/>
              </w:rPr>
            </w:pPr>
            <w:r w:rsidRPr="00C70041">
              <w:rPr>
                <w:rFonts w:asciiTheme="majorBidi" w:hAnsiTheme="majorBidi" w:cstheme="majorBidi"/>
                <w:color w:val="000000"/>
              </w:rPr>
              <w:t>Persentase Keberhasilan</w:t>
            </w:r>
          </w:p>
        </w:tc>
        <w:tc>
          <w:tcPr>
            <w:tcW w:w="851" w:type="dxa"/>
          </w:tcPr>
          <w:p w14:paraId="18F95EF7"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90%</w:t>
            </w:r>
          </w:p>
        </w:tc>
        <w:tc>
          <w:tcPr>
            <w:tcW w:w="850" w:type="dxa"/>
            <w:vMerge w:val="restart"/>
          </w:tcPr>
          <w:p w14:paraId="31BCF050"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100 %</w:t>
            </w:r>
          </w:p>
        </w:tc>
      </w:tr>
      <w:tr w:rsidR="00927F6A" w:rsidRPr="00B2181A" w14:paraId="3D39D98D" w14:textId="77777777" w:rsidTr="00FF6D77">
        <w:tc>
          <w:tcPr>
            <w:tcW w:w="567" w:type="dxa"/>
          </w:tcPr>
          <w:p w14:paraId="3E1CD69B" w14:textId="77777777" w:rsidR="00927F6A" w:rsidRPr="00C70041" w:rsidRDefault="00927F6A" w:rsidP="00C70041">
            <w:pPr>
              <w:spacing w:after="0" w:line="240" w:lineRule="auto"/>
              <w:jc w:val="center"/>
              <w:rPr>
                <w:rFonts w:asciiTheme="majorBidi" w:hAnsiTheme="majorBidi" w:cstheme="majorBidi"/>
              </w:rPr>
            </w:pPr>
          </w:p>
        </w:tc>
        <w:tc>
          <w:tcPr>
            <w:tcW w:w="5528" w:type="dxa"/>
            <w:gridSpan w:val="5"/>
          </w:tcPr>
          <w:p w14:paraId="7361D957"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Persentase Yang Belum Berhasil</w:t>
            </w:r>
          </w:p>
        </w:tc>
        <w:tc>
          <w:tcPr>
            <w:tcW w:w="851" w:type="dxa"/>
          </w:tcPr>
          <w:p w14:paraId="0BDBC111"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10%</w:t>
            </w:r>
          </w:p>
        </w:tc>
        <w:tc>
          <w:tcPr>
            <w:tcW w:w="850" w:type="dxa"/>
            <w:vMerge/>
          </w:tcPr>
          <w:p w14:paraId="088A505E" w14:textId="77777777" w:rsidR="00927F6A" w:rsidRPr="00C70041" w:rsidRDefault="00927F6A" w:rsidP="00C70041">
            <w:pPr>
              <w:widowControl w:val="0"/>
              <w:pBdr>
                <w:top w:val="nil"/>
                <w:left w:val="nil"/>
                <w:bottom w:val="nil"/>
                <w:right w:val="nil"/>
                <w:between w:val="nil"/>
              </w:pBdr>
              <w:spacing w:after="0" w:line="240" w:lineRule="auto"/>
              <w:rPr>
                <w:rFonts w:asciiTheme="majorBidi" w:hAnsiTheme="majorBidi" w:cstheme="majorBidi"/>
              </w:rPr>
            </w:pPr>
          </w:p>
        </w:tc>
      </w:tr>
      <w:tr w:rsidR="00927F6A" w:rsidRPr="00B2181A" w14:paraId="4A15AB39" w14:textId="77777777" w:rsidTr="00FF6D77">
        <w:tc>
          <w:tcPr>
            <w:tcW w:w="567" w:type="dxa"/>
          </w:tcPr>
          <w:p w14:paraId="6F5BC0EC" w14:textId="77777777" w:rsidR="00927F6A" w:rsidRPr="00C70041" w:rsidRDefault="00927F6A" w:rsidP="00C70041">
            <w:pPr>
              <w:spacing w:after="0" w:line="240" w:lineRule="auto"/>
              <w:jc w:val="center"/>
              <w:rPr>
                <w:rFonts w:asciiTheme="majorBidi" w:hAnsiTheme="majorBidi" w:cstheme="majorBidi"/>
              </w:rPr>
            </w:pPr>
          </w:p>
        </w:tc>
        <w:tc>
          <w:tcPr>
            <w:tcW w:w="5528" w:type="dxa"/>
            <w:gridSpan w:val="5"/>
          </w:tcPr>
          <w:p w14:paraId="2E05219C"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Nilai Yang Diharapkan</w:t>
            </w:r>
          </w:p>
        </w:tc>
        <w:tc>
          <w:tcPr>
            <w:tcW w:w="851" w:type="dxa"/>
          </w:tcPr>
          <w:p w14:paraId="15E72B86" w14:textId="77777777" w:rsidR="00927F6A" w:rsidRPr="00C70041" w:rsidRDefault="00927F6A" w:rsidP="00C70041">
            <w:pPr>
              <w:spacing w:after="0" w:line="240" w:lineRule="auto"/>
              <w:jc w:val="center"/>
              <w:rPr>
                <w:rFonts w:asciiTheme="majorBidi" w:hAnsiTheme="majorBidi" w:cstheme="majorBidi"/>
              </w:rPr>
            </w:pPr>
          </w:p>
        </w:tc>
        <w:tc>
          <w:tcPr>
            <w:tcW w:w="850" w:type="dxa"/>
          </w:tcPr>
          <w:p w14:paraId="607D82F4" w14:textId="77777777" w:rsidR="00927F6A" w:rsidRPr="00C70041" w:rsidRDefault="00927F6A" w:rsidP="00C70041">
            <w:pPr>
              <w:spacing w:after="0" w:line="240" w:lineRule="auto"/>
              <w:jc w:val="center"/>
              <w:rPr>
                <w:rFonts w:asciiTheme="majorBidi" w:hAnsiTheme="majorBidi" w:cstheme="majorBidi"/>
              </w:rPr>
            </w:pPr>
            <w:r w:rsidRPr="00C70041">
              <w:rPr>
                <w:rFonts w:asciiTheme="majorBidi" w:hAnsiTheme="majorBidi" w:cstheme="majorBidi"/>
              </w:rPr>
              <w:t>80 %</w:t>
            </w:r>
          </w:p>
        </w:tc>
      </w:tr>
    </w:tbl>
    <w:p w14:paraId="3C5688B7" w14:textId="77777777" w:rsidR="00927F6A" w:rsidRPr="00B2181A" w:rsidRDefault="00927F6A" w:rsidP="00C70041">
      <w:pPr>
        <w:pStyle w:val="Text"/>
        <w:tabs>
          <w:tab w:val="left" w:pos="6647"/>
        </w:tabs>
        <w:spacing w:after="0" w:line="240" w:lineRule="auto"/>
        <w:rPr>
          <w:rFonts w:asciiTheme="majorBidi" w:hAnsiTheme="majorBidi" w:cstheme="majorBidi"/>
        </w:rPr>
      </w:pPr>
      <w:r w:rsidRPr="00B2181A">
        <w:rPr>
          <w:rFonts w:asciiTheme="majorBidi" w:hAnsiTheme="majorBidi" w:cstheme="majorBidi"/>
        </w:rPr>
        <w:t>Keterangan :</w:t>
      </w:r>
    </w:p>
    <w:p w14:paraId="5EC7BA9B" w14:textId="77777777" w:rsidR="00927F6A" w:rsidRPr="00B2181A" w:rsidRDefault="00927F6A" w:rsidP="00C70041">
      <w:pPr>
        <w:pStyle w:val="Text"/>
        <w:tabs>
          <w:tab w:val="left" w:pos="6647"/>
        </w:tabs>
        <w:spacing w:after="0" w:line="240" w:lineRule="auto"/>
        <w:rPr>
          <w:rFonts w:asciiTheme="majorBidi" w:hAnsiTheme="majorBidi" w:cstheme="majorBidi"/>
        </w:rPr>
      </w:pPr>
      <w:r w:rsidRPr="00B2181A">
        <w:rPr>
          <w:rFonts w:asciiTheme="majorBidi" w:hAnsiTheme="majorBidi" w:cstheme="majorBidi"/>
        </w:rPr>
        <w:t>BB   : Belum Berkembang</w:t>
      </w:r>
    </w:p>
    <w:p w14:paraId="2F4EBC41" w14:textId="77777777" w:rsidR="00927F6A" w:rsidRPr="00B2181A" w:rsidRDefault="00927F6A" w:rsidP="00C70041">
      <w:pPr>
        <w:pStyle w:val="Text"/>
        <w:tabs>
          <w:tab w:val="left" w:pos="6647"/>
        </w:tabs>
        <w:spacing w:after="0" w:line="240" w:lineRule="auto"/>
        <w:rPr>
          <w:rFonts w:asciiTheme="majorBidi" w:hAnsiTheme="majorBidi" w:cstheme="majorBidi"/>
        </w:rPr>
      </w:pPr>
      <w:r w:rsidRPr="00B2181A">
        <w:rPr>
          <w:rFonts w:asciiTheme="majorBidi" w:hAnsiTheme="majorBidi" w:cstheme="majorBidi"/>
        </w:rPr>
        <w:t>MB  : Mulai Berkembang</w:t>
      </w:r>
    </w:p>
    <w:p w14:paraId="7A98CB52" w14:textId="77777777" w:rsidR="00927F6A" w:rsidRPr="00B2181A" w:rsidRDefault="00927F6A" w:rsidP="00C70041">
      <w:pPr>
        <w:pStyle w:val="Text"/>
        <w:tabs>
          <w:tab w:val="left" w:pos="6647"/>
        </w:tabs>
        <w:spacing w:after="0" w:line="240" w:lineRule="auto"/>
        <w:rPr>
          <w:rFonts w:asciiTheme="majorBidi" w:hAnsiTheme="majorBidi" w:cstheme="majorBidi"/>
        </w:rPr>
      </w:pPr>
      <w:r w:rsidRPr="00B2181A">
        <w:rPr>
          <w:rFonts w:asciiTheme="majorBidi" w:hAnsiTheme="majorBidi" w:cstheme="majorBidi"/>
        </w:rPr>
        <w:t>BSH : Berkembang Sesuai Harapan</w:t>
      </w:r>
    </w:p>
    <w:p w14:paraId="52BD1474" w14:textId="77777777" w:rsidR="00C70041" w:rsidRDefault="00927F6A" w:rsidP="00C70041">
      <w:pPr>
        <w:pStyle w:val="Text"/>
        <w:tabs>
          <w:tab w:val="left" w:pos="6647"/>
        </w:tabs>
        <w:spacing w:after="0" w:line="240" w:lineRule="auto"/>
        <w:rPr>
          <w:rFonts w:asciiTheme="majorBidi" w:hAnsiTheme="majorBidi" w:cstheme="majorBidi"/>
        </w:rPr>
      </w:pPr>
      <w:r w:rsidRPr="00B2181A">
        <w:rPr>
          <w:rFonts w:asciiTheme="majorBidi" w:hAnsiTheme="majorBidi" w:cstheme="majorBidi"/>
        </w:rPr>
        <w:t xml:space="preserve">BSB  : Berkembang Sangat Baik </w:t>
      </w:r>
      <w:r w:rsidR="00083AB3">
        <w:rPr>
          <w:rStyle w:val="FootnoteReference"/>
          <w:rFonts w:asciiTheme="majorBidi" w:hAnsiTheme="majorBidi" w:cstheme="majorBidi"/>
        </w:rPr>
        <w:footnoteReference w:id="12"/>
      </w:r>
    </w:p>
    <w:p w14:paraId="3AC69629" w14:textId="77777777" w:rsidR="00927F6A" w:rsidRPr="00B2181A" w:rsidRDefault="00C70041" w:rsidP="00584B3A">
      <w:pPr>
        <w:pStyle w:val="Text"/>
        <w:tabs>
          <w:tab w:val="left" w:pos="567"/>
        </w:tabs>
        <w:spacing w:after="0" w:line="240" w:lineRule="auto"/>
        <w:rPr>
          <w:rFonts w:asciiTheme="majorBidi" w:hAnsiTheme="majorBidi" w:cstheme="majorBidi"/>
        </w:rPr>
      </w:pPr>
      <w:r>
        <w:rPr>
          <w:rFonts w:asciiTheme="majorBidi" w:hAnsiTheme="majorBidi" w:cstheme="majorBidi"/>
        </w:rPr>
        <w:tab/>
      </w:r>
      <w:r w:rsidR="00927F6A" w:rsidRPr="00B2181A">
        <w:rPr>
          <w:rFonts w:asciiTheme="majorBidi" w:hAnsiTheme="majorBidi" w:cstheme="majorBidi"/>
        </w:rPr>
        <w:t xml:space="preserve">Pada tabel diatas menunjukan bahwa tindakan penelitian yang dilakukan pada siklus II adalah 90% dan itu telah mencapai indikator keberhasilan </w:t>
      </w:r>
      <w:r w:rsidR="00584B3A">
        <w:rPr>
          <w:rFonts w:asciiTheme="majorBidi" w:hAnsiTheme="majorBidi" w:cstheme="majorBidi"/>
        </w:rPr>
        <w:t>yaitu</w:t>
      </w:r>
      <w:r w:rsidR="00927F6A" w:rsidRPr="00B2181A">
        <w:rPr>
          <w:rFonts w:asciiTheme="majorBidi" w:hAnsiTheme="majorBidi" w:cstheme="majorBidi"/>
        </w:rPr>
        <w:t xml:space="preserve"> 80%. Berdasarkan data tabel diatas dapat dilihat ada 9 anak yang telah mencapai indikator keberhasilan yaitu berkembang sesuai harapan (BSH) dan berkembang sangat baik (BSB) dengan p</w:t>
      </w:r>
      <w:r w:rsidR="00584B3A">
        <w:rPr>
          <w:rFonts w:asciiTheme="majorBidi" w:hAnsiTheme="majorBidi" w:cstheme="majorBidi"/>
        </w:rPr>
        <w:t>e</w:t>
      </w:r>
      <w:r w:rsidR="00927F6A" w:rsidRPr="00B2181A">
        <w:rPr>
          <w:rFonts w:asciiTheme="majorBidi" w:hAnsiTheme="majorBidi" w:cstheme="majorBidi"/>
        </w:rPr>
        <w:t>resentase keberhasilan 90% dan 1 siswa yang belum memenuhi indikator keberhasilan tergolong mulai berkembang (MB) yaitu 10%.</w:t>
      </w:r>
    </w:p>
    <w:p w14:paraId="6F7B6B93" w14:textId="77777777" w:rsidR="00927F6A" w:rsidRPr="00B2181A" w:rsidRDefault="00C70041" w:rsidP="00C70041">
      <w:pPr>
        <w:pStyle w:val="Text"/>
        <w:tabs>
          <w:tab w:val="left" w:pos="567"/>
        </w:tabs>
        <w:spacing w:before="0" w:after="0" w:line="240" w:lineRule="auto"/>
        <w:rPr>
          <w:rFonts w:asciiTheme="majorBidi" w:hAnsiTheme="majorBidi" w:cstheme="majorBidi"/>
        </w:rPr>
      </w:pPr>
      <w:r>
        <w:rPr>
          <w:rFonts w:asciiTheme="majorBidi" w:hAnsiTheme="majorBidi" w:cstheme="majorBidi"/>
        </w:rPr>
        <w:lastRenderedPageBreak/>
        <w:tab/>
      </w:r>
      <w:r w:rsidR="00927F6A" w:rsidRPr="00B2181A">
        <w:rPr>
          <w:rFonts w:asciiTheme="majorBidi" w:hAnsiTheme="majorBidi" w:cstheme="majorBidi"/>
        </w:rPr>
        <w:t>Berdasarkan hasil penelitian yang dilakukan peneliti pada siklus I dan II menunjukan adanya peningkatan terhadap perkembangan fisik motorik anak, hasil akhir dari evaluasi dan refleksi siklus I terdapat 5 anak 50% belum mencapai indikator keberhasilan yang tergolong kategori mulai berkembang (MB) dan 5 anak atau 50% mencapai indikator keberhasilan tergolong kedalam kategori berkembang sesuai harapan (BSH) dari 10 anak. Pada siklus II terdapat 9 anak atau 90% mencapai indikator keberhasilan yang tergolong kedalam kategori berkembang sesuai harapan (BSH) dan berkembang sangat baik (BSB), ada 1 anak atau 10 % yang belum mencapai indikator keberhasilan yang tergolong kedalam kategori mulai berkembang (MB). Hal ini menunjukan bahwa pencapaian tingkat perkembangan fisik motorik anak sudah menunjukan keberhasilan dengan capaian indikator yang telah ditetapkan yaitu 80% jadi capaian perkembangan fisik motorik anak melalui permainan tradisional galah asin telah meningkat. Dapat dilihat dalam rincian perbandingan antara penelitian siklus I dan siklus II pada tabel sebagai berikut:</w:t>
      </w:r>
    </w:p>
    <w:p w14:paraId="6CDAC795" w14:textId="77777777" w:rsidR="00C70041" w:rsidRDefault="00C70041" w:rsidP="00C70041">
      <w:pPr>
        <w:pStyle w:val="Text"/>
        <w:tabs>
          <w:tab w:val="left" w:pos="7468"/>
        </w:tabs>
        <w:spacing w:before="0" w:after="0" w:line="240" w:lineRule="auto"/>
        <w:jc w:val="left"/>
        <w:rPr>
          <w:rFonts w:asciiTheme="majorBidi" w:hAnsiTheme="majorBidi" w:cstheme="majorBidi"/>
        </w:rPr>
      </w:pPr>
    </w:p>
    <w:p w14:paraId="20278F99" w14:textId="77777777" w:rsidR="00B2181A" w:rsidRPr="00C70041" w:rsidRDefault="00584B3A" w:rsidP="00C70041">
      <w:pPr>
        <w:pStyle w:val="Text"/>
        <w:tabs>
          <w:tab w:val="left" w:pos="7468"/>
        </w:tabs>
        <w:spacing w:before="0" w:after="0" w:line="240" w:lineRule="auto"/>
        <w:jc w:val="center"/>
        <w:rPr>
          <w:rFonts w:asciiTheme="majorBidi" w:hAnsiTheme="majorBidi" w:cstheme="majorBidi"/>
          <w:b/>
          <w:bCs/>
        </w:rPr>
      </w:pPr>
      <w:r>
        <w:rPr>
          <w:rFonts w:asciiTheme="majorBidi" w:hAnsiTheme="majorBidi" w:cstheme="majorBidi"/>
          <w:b/>
          <w:bCs/>
        </w:rPr>
        <w:t>Tabel 1.4</w:t>
      </w:r>
    </w:p>
    <w:p w14:paraId="28BCACC9" w14:textId="77777777" w:rsidR="00927F6A" w:rsidRPr="00C70041" w:rsidRDefault="00B2181A" w:rsidP="00C70041">
      <w:pPr>
        <w:pStyle w:val="Text"/>
        <w:tabs>
          <w:tab w:val="left" w:pos="6647"/>
        </w:tabs>
        <w:spacing w:before="0" w:after="0" w:line="240" w:lineRule="auto"/>
        <w:jc w:val="center"/>
        <w:rPr>
          <w:rFonts w:asciiTheme="majorBidi" w:hAnsiTheme="majorBidi" w:cstheme="majorBidi"/>
          <w:b/>
          <w:bCs/>
        </w:rPr>
      </w:pPr>
      <w:r w:rsidRPr="00C70041">
        <w:rPr>
          <w:rFonts w:asciiTheme="majorBidi" w:hAnsiTheme="majorBidi" w:cstheme="majorBidi"/>
          <w:b/>
          <w:bCs/>
        </w:rPr>
        <w:t>Hasil Kegiatan Pada Setiap Siklus (Prasiklus, Siklus I Dan Siklus II)</w:t>
      </w:r>
    </w:p>
    <w:p w14:paraId="693D6A71" w14:textId="77777777" w:rsidR="00B2181A" w:rsidRPr="00B2181A" w:rsidRDefault="00B2181A" w:rsidP="00B2181A">
      <w:pPr>
        <w:pStyle w:val="Text"/>
        <w:tabs>
          <w:tab w:val="left" w:pos="6647"/>
        </w:tabs>
        <w:spacing w:before="0" w:after="0" w:line="240" w:lineRule="auto"/>
        <w:rPr>
          <w:rFonts w:asciiTheme="majorBidi" w:hAnsiTheme="majorBidi" w:cstheme="majorBidi"/>
        </w:rPr>
      </w:pPr>
    </w:p>
    <w:tbl>
      <w:tblPr>
        <w:tblStyle w:val="1"/>
        <w:tblW w:w="722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551"/>
        <w:gridCol w:w="1418"/>
        <w:gridCol w:w="1417"/>
        <w:gridCol w:w="1276"/>
      </w:tblGrid>
      <w:tr w:rsidR="00B2181A" w:rsidRPr="00B2181A" w14:paraId="55B609D5" w14:textId="77777777" w:rsidTr="00FF6D77">
        <w:tc>
          <w:tcPr>
            <w:tcW w:w="567" w:type="dxa"/>
            <w:vMerge w:val="restart"/>
          </w:tcPr>
          <w:p w14:paraId="74295F91" w14:textId="77777777" w:rsidR="00B2181A" w:rsidRPr="00B2181A" w:rsidRDefault="00B2181A" w:rsidP="00C70041">
            <w:pPr>
              <w:spacing w:after="0" w:line="240" w:lineRule="auto"/>
              <w:jc w:val="center"/>
              <w:rPr>
                <w:rFonts w:asciiTheme="majorBidi" w:hAnsiTheme="majorBidi" w:cstheme="majorBidi"/>
                <w:b/>
              </w:rPr>
            </w:pPr>
            <w:r w:rsidRPr="00B2181A">
              <w:rPr>
                <w:rFonts w:asciiTheme="majorBidi" w:hAnsiTheme="majorBidi" w:cstheme="majorBidi"/>
                <w:b/>
              </w:rPr>
              <w:t>No</w:t>
            </w:r>
          </w:p>
        </w:tc>
        <w:tc>
          <w:tcPr>
            <w:tcW w:w="2551" w:type="dxa"/>
            <w:vMerge w:val="restart"/>
          </w:tcPr>
          <w:p w14:paraId="72443ACE" w14:textId="77777777" w:rsidR="00B2181A" w:rsidRPr="00B2181A" w:rsidRDefault="00B2181A" w:rsidP="00C70041">
            <w:pPr>
              <w:spacing w:after="0" w:line="240" w:lineRule="auto"/>
              <w:jc w:val="center"/>
              <w:rPr>
                <w:rFonts w:asciiTheme="majorBidi" w:hAnsiTheme="majorBidi" w:cstheme="majorBidi"/>
                <w:b/>
              </w:rPr>
            </w:pPr>
            <w:r w:rsidRPr="00B2181A">
              <w:rPr>
                <w:rFonts w:asciiTheme="majorBidi" w:hAnsiTheme="majorBidi" w:cstheme="majorBidi"/>
                <w:b/>
              </w:rPr>
              <w:t>Variabel Yang Diamati</w:t>
            </w:r>
          </w:p>
        </w:tc>
        <w:tc>
          <w:tcPr>
            <w:tcW w:w="4111" w:type="dxa"/>
            <w:gridSpan w:val="3"/>
          </w:tcPr>
          <w:p w14:paraId="3E90D7DD" w14:textId="77777777" w:rsidR="00B2181A" w:rsidRPr="00B2181A" w:rsidRDefault="00B2181A" w:rsidP="00C70041">
            <w:pPr>
              <w:tabs>
                <w:tab w:val="center" w:pos="2018"/>
                <w:tab w:val="right" w:pos="4037"/>
              </w:tabs>
              <w:spacing w:after="0" w:line="240" w:lineRule="auto"/>
              <w:rPr>
                <w:rFonts w:asciiTheme="majorBidi" w:hAnsiTheme="majorBidi" w:cstheme="majorBidi"/>
                <w:b/>
              </w:rPr>
            </w:pPr>
            <w:r w:rsidRPr="00B2181A">
              <w:rPr>
                <w:rFonts w:asciiTheme="majorBidi" w:hAnsiTheme="majorBidi" w:cstheme="majorBidi"/>
                <w:b/>
              </w:rPr>
              <w:tab/>
              <w:t>Jumlah Persentase</w:t>
            </w:r>
            <w:r w:rsidRPr="00B2181A">
              <w:rPr>
                <w:rFonts w:asciiTheme="majorBidi" w:hAnsiTheme="majorBidi" w:cstheme="majorBidi"/>
                <w:b/>
              </w:rPr>
              <w:tab/>
            </w:r>
          </w:p>
        </w:tc>
      </w:tr>
      <w:tr w:rsidR="00B2181A" w:rsidRPr="00B2181A" w14:paraId="4BBAB317" w14:textId="77777777" w:rsidTr="00FF6D77">
        <w:tc>
          <w:tcPr>
            <w:tcW w:w="567" w:type="dxa"/>
            <w:vMerge/>
          </w:tcPr>
          <w:p w14:paraId="43A41455" w14:textId="77777777" w:rsidR="00B2181A" w:rsidRPr="00B2181A" w:rsidRDefault="00B2181A" w:rsidP="00C70041">
            <w:pPr>
              <w:widowControl w:val="0"/>
              <w:pBdr>
                <w:top w:val="nil"/>
                <w:left w:val="nil"/>
                <w:bottom w:val="nil"/>
                <w:right w:val="nil"/>
                <w:between w:val="nil"/>
              </w:pBdr>
              <w:spacing w:after="0" w:line="240" w:lineRule="auto"/>
              <w:rPr>
                <w:rFonts w:asciiTheme="majorBidi" w:hAnsiTheme="majorBidi" w:cstheme="majorBidi"/>
                <w:b/>
              </w:rPr>
            </w:pPr>
          </w:p>
        </w:tc>
        <w:tc>
          <w:tcPr>
            <w:tcW w:w="2551" w:type="dxa"/>
            <w:vMerge/>
          </w:tcPr>
          <w:p w14:paraId="08ACE68F" w14:textId="77777777" w:rsidR="00B2181A" w:rsidRPr="00B2181A" w:rsidRDefault="00B2181A" w:rsidP="00C70041">
            <w:pPr>
              <w:widowControl w:val="0"/>
              <w:pBdr>
                <w:top w:val="nil"/>
                <w:left w:val="nil"/>
                <w:bottom w:val="nil"/>
                <w:right w:val="nil"/>
                <w:between w:val="nil"/>
              </w:pBdr>
              <w:spacing w:after="0" w:line="240" w:lineRule="auto"/>
              <w:rPr>
                <w:rFonts w:asciiTheme="majorBidi" w:hAnsiTheme="majorBidi" w:cstheme="majorBidi"/>
                <w:b/>
              </w:rPr>
            </w:pPr>
          </w:p>
        </w:tc>
        <w:tc>
          <w:tcPr>
            <w:tcW w:w="1418" w:type="dxa"/>
          </w:tcPr>
          <w:p w14:paraId="6C15C214" w14:textId="77777777" w:rsidR="00B2181A" w:rsidRPr="00B2181A" w:rsidRDefault="00B2181A" w:rsidP="00C70041">
            <w:pPr>
              <w:spacing w:after="0" w:line="240" w:lineRule="auto"/>
              <w:jc w:val="center"/>
              <w:rPr>
                <w:rFonts w:asciiTheme="majorBidi" w:hAnsiTheme="majorBidi" w:cstheme="majorBidi"/>
                <w:b/>
              </w:rPr>
            </w:pPr>
            <w:r w:rsidRPr="00B2181A">
              <w:rPr>
                <w:rFonts w:asciiTheme="majorBidi" w:hAnsiTheme="majorBidi" w:cstheme="majorBidi"/>
                <w:b/>
              </w:rPr>
              <w:t>Pra Siklus</w:t>
            </w:r>
          </w:p>
        </w:tc>
        <w:tc>
          <w:tcPr>
            <w:tcW w:w="1417" w:type="dxa"/>
          </w:tcPr>
          <w:p w14:paraId="19C37A12" w14:textId="77777777" w:rsidR="00B2181A" w:rsidRPr="00B2181A" w:rsidRDefault="00B2181A" w:rsidP="00C70041">
            <w:pPr>
              <w:spacing w:after="0" w:line="240" w:lineRule="auto"/>
              <w:jc w:val="center"/>
              <w:rPr>
                <w:rFonts w:asciiTheme="majorBidi" w:hAnsiTheme="majorBidi" w:cstheme="majorBidi"/>
                <w:b/>
              </w:rPr>
            </w:pPr>
            <w:r w:rsidRPr="00B2181A">
              <w:rPr>
                <w:rFonts w:asciiTheme="majorBidi" w:hAnsiTheme="majorBidi" w:cstheme="majorBidi"/>
                <w:b/>
              </w:rPr>
              <w:t>Siklus I</w:t>
            </w:r>
          </w:p>
        </w:tc>
        <w:tc>
          <w:tcPr>
            <w:tcW w:w="1276" w:type="dxa"/>
          </w:tcPr>
          <w:p w14:paraId="7B2EC14D" w14:textId="77777777" w:rsidR="00B2181A" w:rsidRPr="00B2181A" w:rsidRDefault="00B2181A" w:rsidP="00C70041">
            <w:pPr>
              <w:spacing w:after="0" w:line="240" w:lineRule="auto"/>
              <w:jc w:val="center"/>
              <w:rPr>
                <w:rFonts w:asciiTheme="majorBidi" w:hAnsiTheme="majorBidi" w:cstheme="majorBidi"/>
                <w:b/>
              </w:rPr>
            </w:pPr>
            <w:r w:rsidRPr="00B2181A">
              <w:rPr>
                <w:rFonts w:asciiTheme="majorBidi" w:hAnsiTheme="majorBidi" w:cstheme="majorBidi"/>
                <w:b/>
              </w:rPr>
              <w:t>Siklus II</w:t>
            </w:r>
          </w:p>
        </w:tc>
      </w:tr>
      <w:tr w:rsidR="00B2181A" w:rsidRPr="00B2181A" w14:paraId="71F2CA02" w14:textId="77777777" w:rsidTr="00FF6D77">
        <w:tc>
          <w:tcPr>
            <w:tcW w:w="567" w:type="dxa"/>
          </w:tcPr>
          <w:p w14:paraId="5475469B"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1</w:t>
            </w:r>
          </w:p>
        </w:tc>
        <w:tc>
          <w:tcPr>
            <w:tcW w:w="2551" w:type="dxa"/>
          </w:tcPr>
          <w:p w14:paraId="32228C90"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Nilai rata-rata</w:t>
            </w:r>
          </w:p>
        </w:tc>
        <w:tc>
          <w:tcPr>
            <w:tcW w:w="1418" w:type="dxa"/>
          </w:tcPr>
          <w:p w14:paraId="72774B7F"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color w:val="000000"/>
              </w:rPr>
              <w:t>20,625</w:t>
            </w:r>
          </w:p>
        </w:tc>
        <w:tc>
          <w:tcPr>
            <w:tcW w:w="1417" w:type="dxa"/>
          </w:tcPr>
          <w:p w14:paraId="65984983" w14:textId="77777777" w:rsidR="00B2181A" w:rsidRPr="00B2181A" w:rsidRDefault="00B2181A" w:rsidP="00C70041">
            <w:pPr>
              <w:spacing w:after="0" w:line="240" w:lineRule="auto"/>
              <w:jc w:val="center"/>
              <w:rPr>
                <w:rFonts w:asciiTheme="majorBidi" w:hAnsiTheme="majorBidi" w:cstheme="majorBidi"/>
                <w:color w:val="000000"/>
              </w:rPr>
            </w:pPr>
            <w:r w:rsidRPr="00B2181A">
              <w:rPr>
                <w:rFonts w:asciiTheme="majorBidi" w:hAnsiTheme="majorBidi" w:cstheme="majorBidi"/>
                <w:color w:val="000000"/>
              </w:rPr>
              <w:t>26,125</w:t>
            </w:r>
          </w:p>
        </w:tc>
        <w:tc>
          <w:tcPr>
            <w:tcW w:w="1276" w:type="dxa"/>
          </w:tcPr>
          <w:p w14:paraId="1E490287" w14:textId="77777777" w:rsidR="00B2181A" w:rsidRPr="00B2181A" w:rsidRDefault="00B2181A" w:rsidP="00C70041">
            <w:pPr>
              <w:spacing w:after="0" w:line="240" w:lineRule="auto"/>
              <w:jc w:val="center"/>
              <w:rPr>
                <w:rFonts w:asciiTheme="majorBidi" w:hAnsiTheme="majorBidi" w:cstheme="majorBidi"/>
                <w:color w:val="000000"/>
              </w:rPr>
            </w:pPr>
            <w:r w:rsidRPr="00B2181A">
              <w:rPr>
                <w:rFonts w:asciiTheme="majorBidi" w:hAnsiTheme="majorBidi" w:cstheme="majorBidi"/>
                <w:color w:val="000000"/>
              </w:rPr>
              <w:t>33,5</w:t>
            </w:r>
          </w:p>
        </w:tc>
      </w:tr>
      <w:tr w:rsidR="00B2181A" w:rsidRPr="00B2181A" w14:paraId="6E66E9A5" w14:textId="77777777" w:rsidTr="00FF6D77">
        <w:tc>
          <w:tcPr>
            <w:tcW w:w="567" w:type="dxa"/>
          </w:tcPr>
          <w:p w14:paraId="0A3CAE2F"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2</w:t>
            </w:r>
          </w:p>
        </w:tc>
        <w:tc>
          <w:tcPr>
            <w:tcW w:w="2551" w:type="dxa"/>
          </w:tcPr>
          <w:p w14:paraId="54F2F380"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Banyak siswa yang telah berhasil</w:t>
            </w:r>
          </w:p>
        </w:tc>
        <w:tc>
          <w:tcPr>
            <w:tcW w:w="1418" w:type="dxa"/>
          </w:tcPr>
          <w:p w14:paraId="077458B5"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1</w:t>
            </w:r>
          </w:p>
        </w:tc>
        <w:tc>
          <w:tcPr>
            <w:tcW w:w="1417" w:type="dxa"/>
          </w:tcPr>
          <w:p w14:paraId="157BDE1D"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5</w:t>
            </w:r>
          </w:p>
        </w:tc>
        <w:tc>
          <w:tcPr>
            <w:tcW w:w="1276" w:type="dxa"/>
          </w:tcPr>
          <w:p w14:paraId="4C04C784"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9</w:t>
            </w:r>
          </w:p>
        </w:tc>
      </w:tr>
      <w:tr w:rsidR="00B2181A" w:rsidRPr="00B2181A" w14:paraId="2FA0E1C9" w14:textId="77777777" w:rsidTr="00FF6D77">
        <w:tc>
          <w:tcPr>
            <w:tcW w:w="567" w:type="dxa"/>
          </w:tcPr>
          <w:p w14:paraId="7D1E3ED9"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3</w:t>
            </w:r>
          </w:p>
        </w:tc>
        <w:tc>
          <w:tcPr>
            <w:tcW w:w="2551" w:type="dxa"/>
          </w:tcPr>
          <w:p w14:paraId="0C5DF7DB"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Banyak siswa yang belum berhasil</w:t>
            </w:r>
          </w:p>
        </w:tc>
        <w:tc>
          <w:tcPr>
            <w:tcW w:w="1418" w:type="dxa"/>
          </w:tcPr>
          <w:p w14:paraId="0BFA4B21"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9</w:t>
            </w:r>
          </w:p>
        </w:tc>
        <w:tc>
          <w:tcPr>
            <w:tcW w:w="1417" w:type="dxa"/>
          </w:tcPr>
          <w:p w14:paraId="1C20D7CE"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5</w:t>
            </w:r>
          </w:p>
        </w:tc>
        <w:tc>
          <w:tcPr>
            <w:tcW w:w="1276" w:type="dxa"/>
          </w:tcPr>
          <w:p w14:paraId="3303B0C2"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1</w:t>
            </w:r>
          </w:p>
        </w:tc>
      </w:tr>
      <w:tr w:rsidR="00B2181A" w:rsidRPr="00B2181A" w14:paraId="208A276F" w14:textId="77777777" w:rsidTr="00FF6D77">
        <w:tc>
          <w:tcPr>
            <w:tcW w:w="567" w:type="dxa"/>
          </w:tcPr>
          <w:p w14:paraId="4A02B7A8"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4</w:t>
            </w:r>
          </w:p>
        </w:tc>
        <w:tc>
          <w:tcPr>
            <w:tcW w:w="2551" w:type="dxa"/>
          </w:tcPr>
          <w:p w14:paraId="654C877D"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Persentase siswa yang telah berhasil</w:t>
            </w:r>
          </w:p>
        </w:tc>
        <w:tc>
          <w:tcPr>
            <w:tcW w:w="1418" w:type="dxa"/>
          </w:tcPr>
          <w:p w14:paraId="43F6AFFC"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10%</w:t>
            </w:r>
          </w:p>
        </w:tc>
        <w:tc>
          <w:tcPr>
            <w:tcW w:w="1417" w:type="dxa"/>
          </w:tcPr>
          <w:p w14:paraId="69CA2DC3"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50%</w:t>
            </w:r>
          </w:p>
        </w:tc>
        <w:tc>
          <w:tcPr>
            <w:tcW w:w="1276" w:type="dxa"/>
          </w:tcPr>
          <w:p w14:paraId="0C4A7C2B"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90%</w:t>
            </w:r>
          </w:p>
        </w:tc>
      </w:tr>
      <w:tr w:rsidR="00B2181A" w:rsidRPr="00B2181A" w14:paraId="7804B9CD" w14:textId="77777777" w:rsidTr="00FF6D77">
        <w:tc>
          <w:tcPr>
            <w:tcW w:w="567" w:type="dxa"/>
          </w:tcPr>
          <w:p w14:paraId="6F178E6F"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5</w:t>
            </w:r>
          </w:p>
        </w:tc>
        <w:tc>
          <w:tcPr>
            <w:tcW w:w="2551" w:type="dxa"/>
          </w:tcPr>
          <w:p w14:paraId="75C0329B"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Persentase siswa yang belum berhasil</w:t>
            </w:r>
          </w:p>
        </w:tc>
        <w:tc>
          <w:tcPr>
            <w:tcW w:w="1418" w:type="dxa"/>
          </w:tcPr>
          <w:p w14:paraId="69624EEE"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90%</w:t>
            </w:r>
          </w:p>
        </w:tc>
        <w:tc>
          <w:tcPr>
            <w:tcW w:w="1417" w:type="dxa"/>
          </w:tcPr>
          <w:p w14:paraId="7B7AEC94"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50%</w:t>
            </w:r>
          </w:p>
        </w:tc>
        <w:tc>
          <w:tcPr>
            <w:tcW w:w="1276" w:type="dxa"/>
          </w:tcPr>
          <w:p w14:paraId="35D2EE17" w14:textId="77777777" w:rsidR="00B2181A" w:rsidRPr="00B2181A" w:rsidRDefault="00B2181A" w:rsidP="00C70041">
            <w:pPr>
              <w:spacing w:after="0" w:line="240" w:lineRule="auto"/>
              <w:jc w:val="center"/>
              <w:rPr>
                <w:rFonts w:asciiTheme="majorBidi" w:hAnsiTheme="majorBidi" w:cstheme="majorBidi"/>
              </w:rPr>
            </w:pPr>
            <w:r w:rsidRPr="00B2181A">
              <w:rPr>
                <w:rFonts w:asciiTheme="majorBidi" w:hAnsiTheme="majorBidi" w:cstheme="majorBidi"/>
              </w:rPr>
              <w:t>10%</w:t>
            </w:r>
          </w:p>
        </w:tc>
      </w:tr>
    </w:tbl>
    <w:p w14:paraId="6858D851" w14:textId="77777777" w:rsidR="00B45EAA" w:rsidRPr="00C70041" w:rsidRDefault="00C70041" w:rsidP="00C70041">
      <w:pPr>
        <w:pStyle w:val="Text"/>
        <w:tabs>
          <w:tab w:val="left" w:pos="567"/>
        </w:tabs>
        <w:spacing w:before="0" w:after="0" w:line="240" w:lineRule="auto"/>
        <w:rPr>
          <w:rFonts w:asciiTheme="majorBidi" w:hAnsiTheme="majorBidi" w:cstheme="majorBidi"/>
        </w:rPr>
      </w:pPr>
      <w:r>
        <w:rPr>
          <w:rFonts w:asciiTheme="majorBidi" w:hAnsiTheme="majorBidi" w:cstheme="majorBidi"/>
        </w:rPr>
        <w:tab/>
      </w:r>
      <w:r w:rsidR="00B2181A" w:rsidRPr="00B2181A">
        <w:rPr>
          <w:rFonts w:asciiTheme="majorBidi" w:hAnsiTheme="majorBidi" w:cstheme="majorBidi"/>
        </w:rPr>
        <w:t>Berdasarkan dari hasil pengamatan pada siklus I dan siklus II terdapat adanya  peningkatan pada perkembangan fisik motorik anak dengan indikator anak mampu berlari melewati garis dengan menghindari sentuhan lawan, anak mampu melompat melewati garis tengah dengan menghindari sentuhan lawan dan anak mampu meloncat melewati garis finis dengan menghindari sentuhan lawan dibandingkan pada kondisi awal/prasiklus. Menurut peneliti hal ini disebabkan karena anak yang mengalami proses penyesuaian, dari pembelajaran yang bertujuan untuk meningkatkan fisik motorik anak.</w:t>
      </w:r>
    </w:p>
    <w:p w14:paraId="336F9C87" w14:textId="77777777" w:rsidR="00B45EAA" w:rsidRPr="00B2181A" w:rsidRDefault="00B45EAA" w:rsidP="00B45EAA">
      <w:pPr>
        <w:pStyle w:val="Text"/>
        <w:spacing w:before="0" w:after="0" w:line="240" w:lineRule="auto"/>
        <w:rPr>
          <w:rFonts w:asciiTheme="majorBidi" w:hAnsiTheme="majorBidi" w:cstheme="majorBidi"/>
          <w:lang w:val="id-ID"/>
        </w:rPr>
      </w:pPr>
    </w:p>
    <w:p w14:paraId="5BD4BF9B" w14:textId="77777777" w:rsidR="00B45EAA" w:rsidRPr="007D2D19" w:rsidRDefault="007D2D19" w:rsidP="00C70041">
      <w:pPr>
        <w:pStyle w:val="BodyText"/>
        <w:tabs>
          <w:tab w:val="left" w:pos="567"/>
        </w:tabs>
        <w:jc w:val="left"/>
        <w:outlineLvl w:val="0"/>
        <w:rPr>
          <w:rFonts w:asciiTheme="majorBidi" w:hAnsiTheme="majorBidi" w:cstheme="majorBidi"/>
          <w:b/>
          <w:bCs/>
          <w:lang w:eastAsia="id-ID"/>
        </w:rPr>
      </w:pPr>
      <w:r w:rsidRPr="007D2D19">
        <w:rPr>
          <w:rFonts w:asciiTheme="majorBidi" w:hAnsiTheme="majorBidi" w:cstheme="majorBidi"/>
          <w:b/>
          <w:bCs/>
          <w:lang w:eastAsia="id-ID"/>
        </w:rPr>
        <w:t>KESIMPULAN</w:t>
      </w:r>
    </w:p>
    <w:p w14:paraId="0BC791FA" w14:textId="77777777" w:rsidR="00C70041" w:rsidRDefault="00B2181A" w:rsidP="00C70041">
      <w:pPr>
        <w:pStyle w:val="Acknowledge"/>
        <w:spacing w:after="0"/>
        <w:ind w:firstLine="720"/>
        <w:rPr>
          <w:rFonts w:asciiTheme="majorBidi" w:eastAsia="Calibri" w:hAnsiTheme="majorBidi" w:cstheme="majorBidi"/>
          <w:b w:val="0"/>
          <w:sz w:val="22"/>
        </w:rPr>
      </w:pPr>
      <w:r w:rsidRPr="00B2181A">
        <w:rPr>
          <w:rFonts w:asciiTheme="majorBidi" w:eastAsia="Calibri" w:hAnsiTheme="majorBidi" w:cstheme="majorBidi"/>
          <w:b w:val="0"/>
          <w:sz w:val="22"/>
        </w:rPr>
        <w:t>Penerapan permainan tradisional di TK Aisyiyah 03 Cikelet dengan memilih satu jenis permainan tradisional yaitu permainan tradisional galah asin, yang dimana anak-anak dikumpulkan untuk menginformasikan peraturan cara bermain setelah itu anak-anak melaksanak</w:t>
      </w:r>
      <w:r w:rsidR="00584B3A">
        <w:rPr>
          <w:rFonts w:asciiTheme="majorBidi" w:eastAsia="Calibri" w:hAnsiTheme="majorBidi" w:cstheme="majorBidi"/>
          <w:b w:val="0"/>
          <w:sz w:val="22"/>
        </w:rPr>
        <w:t>an kegiatan permainan dengan di</w:t>
      </w:r>
      <w:r w:rsidRPr="00B2181A">
        <w:rPr>
          <w:rFonts w:asciiTheme="majorBidi" w:eastAsia="Calibri" w:hAnsiTheme="majorBidi" w:cstheme="majorBidi"/>
          <w:b w:val="0"/>
          <w:sz w:val="22"/>
        </w:rPr>
        <w:t>dampin</w:t>
      </w:r>
      <w:r w:rsidR="00584B3A">
        <w:rPr>
          <w:rFonts w:asciiTheme="majorBidi" w:eastAsia="Calibri" w:hAnsiTheme="majorBidi" w:cstheme="majorBidi"/>
          <w:b w:val="0"/>
          <w:sz w:val="22"/>
        </w:rPr>
        <w:t>i</w:t>
      </w:r>
      <w:r w:rsidRPr="00B2181A">
        <w:rPr>
          <w:rFonts w:asciiTheme="majorBidi" w:eastAsia="Calibri" w:hAnsiTheme="majorBidi" w:cstheme="majorBidi"/>
          <w:b w:val="0"/>
          <w:sz w:val="22"/>
        </w:rPr>
        <w:t xml:space="preserve">g peneliti disamping itu peneliti </w:t>
      </w:r>
      <w:r w:rsidRPr="00B2181A">
        <w:rPr>
          <w:rFonts w:asciiTheme="majorBidi" w:eastAsia="Calibri" w:hAnsiTheme="majorBidi" w:cstheme="majorBidi"/>
          <w:b w:val="0"/>
          <w:sz w:val="22"/>
        </w:rPr>
        <w:lastRenderedPageBreak/>
        <w:t>mengambil data hasil kegiatan permainan tradisional galah asin berlangsung, setelah permaian selesai anak-anak duduk berkumpul untuk melakukan evaluasi dan refleksi atas kegiatan permainan yang dilakukan pada saat itu, kemudian peneliti mencatat kelemahan-kelemahan yang masih ada pada penelitian siklus I dan memikirkan solusi untuk  perbaikan di siklus II.</w:t>
      </w:r>
    </w:p>
    <w:p w14:paraId="0237D02F" w14:textId="08F39BED" w:rsidR="00C70041" w:rsidRDefault="00B2181A" w:rsidP="00C70041">
      <w:pPr>
        <w:pStyle w:val="Acknowledge"/>
        <w:spacing w:after="0"/>
        <w:ind w:firstLine="720"/>
        <w:rPr>
          <w:rFonts w:asciiTheme="majorBidi" w:eastAsia="Calibri" w:hAnsiTheme="majorBidi" w:cstheme="majorBidi"/>
          <w:b w:val="0"/>
          <w:sz w:val="22"/>
        </w:rPr>
      </w:pPr>
      <w:r w:rsidRPr="00B2181A">
        <w:rPr>
          <w:rFonts w:asciiTheme="majorBidi" w:eastAsia="Calibri" w:hAnsiTheme="majorBidi" w:cstheme="majorBidi"/>
          <w:b w:val="0"/>
          <w:sz w:val="22"/>
        </w:rPr>
        <w:t>Penerapan permainan tradisional galah asin dilakukan sebanyak 2 siklus dari setiap siklusnya terdiri dari 3 pertemuan, setiap pertemuan ada kegiatan pembuka (menjelaskan peraturan cara bermain), kegiatan inti (pelaksanaan kegiatan permainan tradisional galah asin) dan kegiatan penutup (evaluasi dan refleksi).</w:t>
      </w:r>
    </w:p>
    <w:p w14:paraId="323A3C91" w14:textId="77777777" w:rsidR="00B45EAA" w:rsidRPr="00C70041" w:rsidRDefault="00B2181A" w:rsidP="00C70041">
      <w:pPr>
        <w:pStyle w:val="Acknowledge"/>
        <w:spacing w:after="0"/>
        <w:ind w:firstLine="720"/>
        <w:rPr>
          <w:rFonts w:asciiTheme="majorBidi" w:eastAsia="Calibri" w:hAnsiTheme="majorBidi" w:cstheme="majorBidi"/>
          <w:b w:val="0"/>
          <w:sz w:val="22"/>
        </w:rPr>
      </w:pPr>
      <w:r w:rsidRPr="00B2181A">
        <w:rPr>
          <w:rFonts w:asciiTheme="majorBidi" w:eastAsia="Calibri" w:hAnsiTheme="majorBidi" w:cstheme="majorBidi"/>
          <w:b w:val="0"/>
          <w:sz w:val="22"/>
        </w:rPr>
        <w:t>Berdasarkan uraian yang telah dikemukakan tersebut dapat dinyatakan bahwa pengaruh permainan tradisional galah asin dapat meningkatkan fisik motorik anak usia dini karena setiap siklusnya terjadi peningkatan sebagaim</w:t>
      </w:r>
      <w:r w:rsidR="00BF142B">
        <w:rPr>
          <w:rFonts w:asciiTheme="majorBidi" w:eastAsia="Calibri" w:hAnsiTheme="majorBidi" w:cstheme="majorBidi"/>
          <w:b w:val="0"/>
          <w:sz w:val="22"/>
        </w:rPr>
        <w:t>ana dapat dilihat pada tabel 1.4</w:t>
      </w:r>
      <w:r w:rsidRPr="00B2181A">
        <w:rPr>
          <w:rFonts w:asciiTheme="majorBidi" w:eastAsia="Calibri" w:hAnsiTheme="majorBidi" w:cstheme="majorBidi"/>
          <w:b w:val="0"/>
          <w:sz w:val="22"/>
        </w:rPr>
        <w:t xml:space="preserve"> dengan indikator pencapaian anak mampu berlari melewati garis dengan menghindari setuhan lawan, anak mampu melompat melewati garis dengan menghindari setuan lawan, dan anak mampu meloncat melewati garis finis dengan menghindari sentuhan lawan guna untuk memenangkan permainan.</w:t>
      </w:r>
    </w:p>
    <w:p w14:paraId="7F3267EE" w14:textId="77777777" w:rsidR="00B45EAA" w:rsidRPr="00B2181A" w:rsidRDefault="00B45EAA" w:rsidP="00C70041">
      <w:pPr>
        <w:pStyle w:val="Acknowledge"/>
        <w:spacing w:before="0" w:after="0"/>
        <w:rPr>
          <w:rFonts w:asciiTheme="majorBidi" w:hAnsiTheme="majorBidi" w:cstheme="majorBidi"/>
          <w:sz w:val="22"/>
          <w:lang w:val="id-ID"/>
        </w:rPr>
      </w:pPr>
    </w:p>
    <w:p w14:paraId="4BCA23D3" w14:textId="77777777" w:rsidR="00B45EAA" w:rsidRPr="004C5F9D" w:rsidRDefault="00C70041" w:rsidP="004C5F9D">
      <w:pPr>
        <w:pStyle w:val="Text"/>
        <w:spacing w:before="0" w:after="0" w:line="240" w:lineRule="auto"/>
        <w:rPr>
          <w:rFonts w:asciiTheme="majorBidi" w:hAnsiTheme="majorBidi" w:cstheme="majorBidi"/>
        </w:rPr>
      </w:pPr>
      <w:r>
        <w:rPr>
          <w:rFonts w:asciiTheme="majorBidi" w:hAnsiTheme="majorBidi" w:cstheme="majorBidi"/>
          <w:lang w:val="id-ID"/>
        </w:rPr>
        <w:br w:type="page"/>
      </w:r>
    </w:p>
    <w:p w14:paraId="24CD33FD" w14:textId="77777777" w:rsidR="00B45EAA" w:rsidRPr="00B2181A" w:rsidRDefault="00B45EAA" w:rsidP="00B45EAA">
      <w:pPr>
        <w:pStyle w:val="Text"/>
        <w:spacing w:before="0" w:after="0" w:line="240" w:lineRule="auto"/>
        <w:rPr>
          <w:rFonts w:asciiTheme="majorBidi" w:hAnsiTheme="majorBidi" w:cstheme="majorBidi"/>
          <w:lang w:val="id-ID"/>
        </w:rPr>
      </w:pPr>
    </w:p>
    <w:sdt>
      <w:sdtPr>
        <w:rPr>
          <w:rFonts w:asciiTheme="majorBidi" w:eastAsiaTheme="minorHAnsi" w:hAnsiTheme="majorBidi" w:cstheme="majorBidi"/>
          <w:b w:val="0"/>
          <w:bCs w:val="0"/>
          <w:color w:val="auto"/>
          <w:sz w:val="22"/>
          <w:szCs w:val="22"/>
          <w:lang w:eastAsia="en-US"/>
        </w:rPr>
        <w:id w:val="-1776095603"/>
        <w:docPartObj>
          <w:docPartGallery w:val="Bibliographies"/>
          <w:docPartUnique/>
        </w:docPartObj>
      </w:sdtPr>
      <w:sdtEndPr>
        <w:rPr>
          <w:rFonts w:ascii="Times New Roman" w:hAnsi="Times New Roman" w:cstheme="minorBidi"/>
        </w:rPr>
      </w:sdtEndPr>
      <w:sdtContent>
        <w:p w14:paraId="6F503EAF" w14:textId="77777777" w:rsidR="00B45EAA" w:rsidRPr="00B2181A" w:rsidRDefault="00B45EAA" w:rsidP="00C70041">
          <w:pPr>
            <w:pStyle w:val="Heading1"/>
            <w:spacing w:before="0" w:line="240" w:lineRule="auto"/>
            <w:jc w:val="center"/>
            <w:rPr>
              <w:rFonts w:asciiTheme="majorBidi" w:hAnsiTheme="majorBidi" w:cstheme="majorBidi"/>
              <w:b w:val="0"/>
              <w:bCs w:val="0"/>
              <w:color w:val="auto"/>
              <w:sz w:val="22"/>
              <w:szCs w:val="22"/>
              <w:lang w:eastAsia="id-ID"/>
            </w:rPr>
          </w:pPr>
          <w:r w:rsidRPr="00B2181A">
            <w:rPr>
              <w:rFonts w:asciiTheme="majorBidi" w:hAnsiTheme="majorBidi" w:cstheme="majorBidi"/>
              <w:color w:val="auto"/>
              <w:sz w:val="22"/>
              <w:szCs w:val="22"/>
              <w:lang w:eastAsia="id-ID"/>
            </w:rPr>
            <w:t>Daftar Pustaka</w:t>
          </w:r>
        </w:p>
        <w:p w14:paraId="7481AE3E" w14:textId="77777777" w:rsidR="00B45EAA" w:rsidRPr="00B2181A" w:rsidRDefault="00B45EAA" w:rsidP="00B45EAA">
          <w:pPr>
            <w:spacing w:after="0" w:line="240" w:lineRule="auto"/>
            <w:rPr>
              <w:rFonts w:asciiTheme="majorBidi" w:hAnsiTheme="majorBidi" w:cstheme="majorBidi"/>
              <w:lang w:eastAsia="id-ID"/>
            </w:rPr>
          </w:pPr>
        </w:p>
        <w:sdt>
          <w:sdtPr>
            <w:rPr>
              <w:rFonts w:asciiTheme="majorBidi" w:hAnsiTheme="majorBidi" w:cstheme="majorBidi"/>
            </w:rPr>
            <w:id w:val="111145805"/>
            <w:bibliography/>
          </w:sdtPr>
          <w:sdtEndPr>
            <w:rPr>
              <w:rFonts w:ascii="Times New Roman" w:hAnsi="Times New Roman" w:cs="Times New Roman"/>
            </w:rPr>
          </w:sdtEndPr>
          <w:sdtContent>
            <w:p w14:paraId="2E06654E" w14:textId="77777777" w:rsidR="00B2181A" w:rsidRPr="00B2181A" w:rsidRDefault="00B45EA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rPr>
                <w:fldChar w:fldCharType="begin"/>
              </w:r>
              <w:r w:rsidRPr="00C70041">
                <w:rPr>
                  <w:rFonts w:asciiTheme="majorBidi" w:hAnsiTheme="majorBidi" w:cstheme="majorBidi"/>
                </w:rPr>
                <w:instrText xml:space="preserve"> BIBLIOGRAPHY </w:instrText>
              </w:r>
              <w:r w:rsidRPr="00B2181A">
                <w:rPr>
                  <w:rFonts w:asciiTheme="majorBidi" w:hAnsiTheme="majorBidi" w:cstheme="majorBidi"/>
                </w:rPr>
                <w:fldChar w:fldCharType="separate"/>
              </w:r>
              <w:r w:rsidR="00B2181A" w:rsidRPr="00B2181A">
                <w:rPr>
                  <w:rFonts w:asciiTheme="majorBidi" w:hAnsiTheme="majorBidi" w:cstheme="majorBidi"/>
                </w:rPr>
                <w:t xml:space="preserve"> </w:t>
              </w:r>
              <w:r w:rsidR="00B2181A" w:rsidRPr="00B2181A">
                <w:rPr>
                  <w:rFonts w:asciiTheme="majorBidi" w:hAnsiTheme="majorBidi" w:cstheme="majorBidi"/>
                  <w:noProof/>
                </w:rPr>
                <w:t xml:space="preserve">Fatmawati, F. A. 2020. Pengembangan Fisik Motorik Anak Usia Dini. Caremedia Communicatsion. </w:t>
              </w:r>
            </w:p>
            <w:p w14:paraId="466920A6" w14:textId="77777777" w:rsidR="00B2181A" w:rsidRPr="00B2181A" w:rsidRDefault="00B2181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noProof/>
                </w:rPr>
                <w:t xml:space="preserve">Bleger, yusuf. dkk. (2018). Permainan kecil teori dan aplikasi. Kupang: Jusuf Aryani Learning </w:t>
              </w:r>
            </w:p>
            <w:p w14:paraId="4A166CCD" w14:textId="77777777" w:rsidR="00B2181A" w:rsidRPr="00B2181A" w:rsidRDefault="00B2181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noProof/>
                </w:rPr>
                <w:t>Mahmud &amp; Priatna Tedi, (2013). Penelitian Tindakan Kelas Teori Dan Praktek. Bandung: Tsabita</w:t>
              </w:r>
            </w:p>
            <w:p w14:paraId="5958CEE9" w14:textId="77777777" w:rsidR="00B2181A" w:rsidRPr="00B2181A" w:rsidRDefault="00B2181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noProof/>
                </w:rPr>
                <w:t>Hasanah, U. 2016.  Pengembangan kemampuan fisik motorik melalui permainan tradisional bagi anak usia dini.  Jurnal Pendidikan Anak. 5(1),  33.</w:t>
              </w:r>
            </w:p>
            <w:p w14:paraId="3F06A3B3" w14:textId="77777777" w:rsidR="00B2181A" w:rsidRPr="00B2181A" w:rsidRDefault="00B2181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noProof/>
                </w:rPr>
                <w:t xml:space="preserve">Seriati, dkk. (2012). Permainan tradisional jawa gerak dan lagu untuk menstimulasi keterampilan sosial anak usia dini. Naskah Publikasi . </w:t>
              </w:r>
            </w:p>
            <w:p w14:paraId="7CC2E8CF" w14:textId="77777777" w:rsidR="00B2181A" w:rsidRPr="00B2181A" w:rsidRDefault="00B2181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noProof/>
                </w:rPr>
                <w:t>Abdul Azis, Tryas. (2014). Perancangan Buku Cerita Permainan Tradisional Galah Asin. Universitas Komputer Indonesia. 1-2</w:t>
              </w:r>
            </w:p>
            <w:p w14:paraId="5C6A44C9" w14:textId="77777777" w:rsidR="00B2181A" w:rsidRPr="00B2181A" w:rsidRDefault="00B2181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noProof/>
                </w:rPr>
                <w:t>Kurniati, Euis. (2011). “Program bimbingan untuk mengembangkan keterampilan sosial anak melalui permainan tradisional". (Skripsi). Surakarta: program pascasarjana Universitas Muhammadiyah Surakarta).</w:t>
              </w:r>
            </w:p>
            <w:p w14:paraId="73DDA8F6" w14:textId="77777777" w:rsidR="00B2181A" w:rsidRPr="00B2181A" w:rsidRDefault="00B2181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noProof/>
                </w:rPr>
                <w:t>Suryawan, G.A.J 2018 “Permaianan Tradisional Sebagai Media Pelestarian Budaya Dan Penanaman Nilai Karakter Bangsa”, Jurnal Genta Hredaya, 2, (2), 3.</w:t>
              </w:r>
            </w:p>
            <w:p w14:paraId="19A7CC52" w14:textId="77777777" w:rsidR="00B2181A" w:rsidRPr="00B2181A" w:rsidRDefault="00B2181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noProof/>
                </w:rPr>
                <w:t>Galang Surya Gumilang 2016 “Metode Penelitian Kualitatif Dalam Bidang Bimbingan Dan Konseling”, Jurnal Fokus Konseling Vol. 2, No. (2), 145.</w:t>
              </w:r>
            </w:p>
            <w:p w14:paraId="55562F71" w14:textId="77777777" w:rsidR="00B2181A" w:rsidRPr="00B2181A" w:rsidRDefault="00B2181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noProof/>
                </w:rPr>
                <w:t>Saputri, A. D. (2021)  “ Implementasi Permainan Tradisional Gobag Sodor Dalam Mengembangkan Motorik Kasar Anak Usia Dini Di Tk Pertiwi 2 Sidodadi Kecamatan Pekalongan Kabupaten Lampung Timur” (Skripsi). Institut Agama Islam Metro, Lampung Timur.</w:t>
              </w:r>
            </w:p>
            <w:p w14:paraId="6666F118" w14:textId="77777777" w:rsidR="00B2181A" w:rsidRPr="00B2181A" w:rsidRDefault="00B2181A" w:rsidP="00C70041">
              <w:pPr>
                <w:pStyle w:val="Bibliography"/>
                <w:spacing w:line="240" w:lineRule="auto"/>
                <w:ind w:left="720" w:hanging="720"/>
                <w:jc w:val="both"/>
                <w:rPr>
                  <w:rFonts w:asciiTheme="majorBidi" w:hAnsiTheme="majorBidi" w:cstheme="majorBidi"/>
                  <w:noProof/>
                </w:rPr>
              </w:pPr>
              <w:r w:rsidRPr="00B2181A">
                <w:rPr>
                  <w:rFonts w:asciiTheme="majorBidi" w:hAnsiTheme="majorBidi" w:cstheme="majorBidi"/>
                  <w:noProof/>
                </w:rPr>
                <w:t>Muryanto. (2020). Dokumentasi: pengertian dan reduksi pemaknaannya kini. [Online] Diakses dari https://sambiroto.ngawikab.id/2020/11/dokumentasi-pengertian-dan-reduksi-pemaknaannya-kini/</w:t>
              </w:r>
            </w:p>
            <w:p w14:paraId="163C06E7" w14:textId="77777777" w:rsidR="00B45EAA" w:rsidRPr="00F9351E" w:rsidRDefault="00B45EAA" w:rsidP="00C70041">
              <w:pPr>
                <w:spacing w:after="0" w:line="240" w:lineRule="auto"/>
                <w:jc w:val="both"/>
                <w:rPr>
                  <w:rFonts w:ascii="Times New Roman" w:hAnsi="Times New Roman" w:cs="Times New Roman"/>
                </w:rPr>
              </w:pPr>
              <w:r w:rsidRPr="00B2181A">
                <w:rPr>
                  <w:rFonts w:asciiTheme="majorBidi" w:hAnsiTheme="majorBidi" w:cstheme="majorBidi"/>
                  <w:b/>
                  <w:bCs/>
                  <w:noProof/>
                </w:rPr>
                <w:fldChar w:fldCharType="end"/>
              </w:r>
            </w:p>
          </w:sdtContent>
        </w:sdt>
      </w:sdtContent>
    </w:sdt>
    <w:p w14:paraId="17E195F3" w14:textId="77777777" w:rsidR="00A228E7" w:rsidRDefault="00A228E7"/>
    <w:sectPr w:rsidR="00A228E7" w:rsidSect="004C5F9D">
      <w:headerReference w:type="even" r:id="rId10"/>
      <w:headerReference w:type="default" r:id="rId11"/>
      <w:footerReference w:type="even" r:id="rId12"/>
      <w:footerReference w:type="default" r:id="rId13"/>
      <w:headerReference w:type="first" r:id="rId14"/>
      <w:footerReference w:type="first" r:id="rId15"/>
      <w:pgSz w:w="10319" w:h="14572" w:code="13"/>
      <w:pgMar w:top="1418" w:right="1134" w:bottom="1418" w:left="1134"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125BA" w14:textId="77777777" w:rsidR="00EC5106" w:rsidRDefault="00EC5106" w:rsidP="00B45EAA">
      <w:pPr>
        <w:spacing w:after="0" w:line="240" w:lineRule="auto"/>
      </w:pPr>
      <w:r>
        <w:separator/>
      </w:r>
    </w:p>
  </w:endnote>
  <w:endnote w:type="continuationSeparator" w:id="0">
    <w:p w14:paraId="579A7AC0" w14:textId="77777777" w:rsidR="00EC5106" w:rsidRDefault="00EC5106" w:rsidP="00B4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768505923"/>
      <w:docPartObj>
        <w:docPartGallery w:val="Page Numbers (Bottom of Page)"/>
        <w:docPartUnique/>
      </w:docPartObj>
    </w:sdtPr>
    <w:sdtEndPr>
      <w:rPr>
        <w:noProof/>
      </w:rPr>
    </w:sdtEndPr>
    <w:sdtContent>
      <w:p w14:paraId="71C1E779" w14:textId="77777777" w:rsidR="0045778E" w:rsidRPr="009D593B" w:rsidRDefault="0045778E">
        <w:pPr>
          <w:pStyle w:val="Footer"/>
          <w:rPr>
            <w:rFonts w:ascii="Times New Roman" w:hAnsi="Times New Roman" w:cs="Times New Roman"/>
            <w:sz w:val="18"/>
            <w:szCs w:val="18"/>
          </w:rPr>
        </w:pPr>
        <w:r w:rsidRPr="009D593B">
          <w:rPr>
            <w:rFonts w:ascii="Times New Roman" w:hAnsi="Times New Roman" w:cs="Times New Roman"/>
            <w:sz w:val="18"/>
            <w:szCs w:val="18"/>
          </w:rPr>
          <w:fldChar w:fldCharType="begin"/>
        </w:r>
        <w:r w:rsidRPr="009D593B">
          <w:rPr>
            <w:rFonts w:ascii="Times New Roman" w:hAnsi="Times New Roman" w:cs="Times New Roman"/>
            <w:sz w:val="18"/>
            <w:szCs w:val="18"/>
          </w:rPr>
          <w:instrText xml:space="preserve"> PAGE   \* MERGEFORMAT </w:instrText>
        </w:r>
        <w:r w:rsidRPr="009D593B">
          <w:rPr>
            <w:rFonts w:ascii="Times New Roman" w:hAnsi="Times New Roman" w:cs="Times New Roman"/>
            <w:sz w:val="18"/>
            <w:szCs w:val="18"/>
          </w:rPr>
          <w:fldChar w:fldCharType="separate"/>
        </w:r>
        <w:r>
          <w:rPr>
            <w:rFonts w:ascii="Times New Roman" w:hAnsi="Times New Roman" w:cs="Times New Roman"/>
            <w:noProof/>
            <w:sz w:val="18"/>
            <w:szCs w:val="18"/>
          </w:rPr>
          <w:t>8</w:t>
        </w:r>
        <w:r w:rsidRPr="009D593B">
          <w:rPr>
            <w:rFonts w:ascii="Times New Roman" w:hAnsi="Times New Roman" w:cs="Times New Roman"/>
            <w:noProof/>
            <w:sz w:val="18"/>
            <w:szCs w:val="18"/>
          </w:rPr>
          <w:fldChar w:fldCharType="end"/>
        </w:r>
        <w:r w:rsidRPr="009D593B">
          <w:rPr>
            <w:rFonts w:ascii="Times New Roman" w:hAnsi="Times New Roman" w:cs="Times New Roman"/>
            <w:sz w:val="18"/>
            <w:szCs w:val="18"/>
          </w:rPr>
          <w:tab/>
        </w:r>
        <w:r w:rsidRPr="009D593B">
          <w:rPr>
            <w:rFonts w:ascii="Times New Roman" w:hAnsi="Times New Roman" w:cs="Times New Roman"/>
            <w:sz w:val="18"/>
            <w:szCs w:val="18"/>
          </w:rPr>
          <w:tab/>
        </w:r>
        <w:hyperlink r:id="rId1" w:history="1">
          <w:r w:rsidRPr="00690CB0">
            <w:rPr>
              <w:rStyle w:val="Hyperlink"/>
              <w:rFonts w:ascii="Times New Roman" w:hAnsi="Times New Roman" w:cs="Times New Roman"/>
              <w:sz w:val="18"/>
              <w:szCs w:val="18"/>
            </w:rPr>
            <w:t>www.journal.</w:t>
          </w:r>
          <w:r w:rsidRPr="00690CB0">
            <w:rPr>
              <w:rStyle w:val="Hyperlink"/>
              <w:rFonts w:ascii="Times New Roman" w:hAnsi="Times New Roman" w:cs="Times New Roman"/>
              <w:sz w:val="18"/>
              <w:szCs w:val="18"/>
              <w:lang w:val="id-ID"/>
            </w:rPr>
            <w:t>stai-musaddadiyah</w:t>
          </w:r>
          <w:r w:rsidRPr="00690CB0">
            <w:rPr>
              <w:rStyle w:val="Hyperlink"/>
              <w:rFonts w:ascii="Times New Roman" w:hAnsi="Times New Roman" w:cs="Times New Roman"/>
              <w:sz w:val="18"/>
              <w:szCs w:val="18"/>
            </w:rPr>
            <w:t>.ac.id</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133439"/>
      <w:docPartObj>
        <w:docPartGallery w:val="Page Numbers (Bottom of Page)"/>
        <w:docPartUnique/>
      </w:docPartObj>
    </w:sdtPr>
    <w:sdtEndPr>
      <w:rPr>
        <w:noProof/>
      </w:rPr>
    </w:sdtEndPr>
    <w:sdtContent>
      <w:p w14:paraId="660C9181" w14:textId="77777777" w:rsidR="0045778E" w:rsidRDefault="0045778E">
        <w:pPr>
          <w:pStyle w:val="Footer"/>
          <w:jc w:val="center"/>
        </w:pPr>
        <w:r>
          <w:fldChar w:fldCharType="begin"/>
        </w:r>
        <w:r>
          <w:instrText xml:space="preserve"> PAGE   \* MERGEFORMAT </w:instrText>
        </w:r>
        <w:r>
          <w:fldChar w:fldCharType="separate"/>
        </w:r>
        <w:r w:rsidR="009D620B">
          <w:rPr>
            <w:noProof/>
          </w:rPr>
          <w:t>2</w:t>
        </w:r>
        <w:r>
          <w:rPr>
            <w:noProof/>
          </w:rPr>
          <w:fldChar w:fldCharType="end"/>
        </w:r>
      </w:p>
    </w:sdtContent>
  </w:sdt>
  <w:p w14:paraId="0B36F2B5" w14:textId="77777777" w:rsidR="0045778E" w:rsidRPr="009D593B" w:rsidRDefault="0045778E" w:rsidP="00A228E7">
    <w:pPr>
      <w:pStyle w:val="Footer"/>
      <w:tabs>
        <w:tab w:val="clear" w:pos="9360"/>
        <w:tab w:val="right" w:pos="8505"/>
      </w:tabs>
      <w:rPr>
        <w:rFonts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961231997"/>
      <w:docPartObj>
        <w:docPartGallery w:val="Page Numbers (Bottom of Page)"/>
        <w:docPartUnique/>
      </w:docPartObj>
    </w:sdtPr>
    <w:sdtEndPr>
      <w:rPr>
        <w:noProof/>
      </w:rPr>
    </w:sdtEndPr>
    <w:sdtContent>
      <w:p w14:paraId="6377C6EC" w14:textId="77777777" w:rsidR="0045778E" w:rsidRPr="00035431" w:rsidRDefault="0045778E" w:rsidP="00A228E7">
        <w:pPr>
          <w:pStyle w:val="Footer"/>
          <w:jc w:val="center"/>
          <w:rPr>
            <w:rFonts w:ascii="Times New Roman" w:hAnsi="Times New Roman" w:cs="Times New Roman"/>
            <w:sz w:val="18"/>
            <w:szCs w:val="18"/>
          </w:rPr>
        </w:pPr>
        <w:r w:rsidRPr="00035431">
          <w:rPr>
            <w:rFonts w:ascii="Times New Roman" w:hAnsi="Times New Roman" w:cs="Times New Roman"/>
            <w:sz w:val="18"/>
            <w:szCs w:val="18"/>
          </w:rPr>
          <w:fldChar w:fldCharType="begin"/>
        </w:r>
        <w:r w:rsidRPr="00035431">
          <w:rPr>
            <w:rFonts w:ascii="Times New Roman" w:hAnsi="Times New Roman" w:cs="Times New Roman"/>
            <w:sz w:val="18"/>
            <w:szCs w:val="18"/>
          </w:rPr>
          <w:instrText xml:space="preserve"> PAGE   \* MERGEFORMAT </w:instrText>
        </w:r>
        <w:r w:rsidRPr="00035431">
          <w:rPr>
            <w:rFonts w:ascii="Times New Roman" w:hAnsi="Times New Roman" w:cs="Times New Roman"/>
            <w:sz w:val="18"/>
            <w:szCs w:val="18"/>
          </w:rPr>
          <w:fldChar w:fldCharType="separate"/>
        </w:r>
        <w:r w:rsidR="009D620B">
          <w:rPr>
            <w:rFonts w:ascii="Times New Roman" w:hAnsi="Times New Roman" w:cs="Times New Roman"/>
            <w:noProof/>
            <w:sz w:val="18"/>
            <w:szCs w:val="18"/>
          </w:rPr>
          <w:t>1</w:t>
        </w:r>
        <w:r w:rsidRPr="00035431">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8EB88" w14:textId="77777777" w:rsidR="00EC5106" w:rsidRDefault="00EC5106" w:rsidP="00B45EAA">
      <w:pPr>
        <w:spacing w:after="0" w:line="240" w:lineRule="auto"/>
      </w:pPr>
      <w:r>
        <w:separator/>
      </w:r>
    </w:p>
  </w:footnote>
  <w:footnote w:type="continuationSeparator" w:id="0">
    <w:p w14:paraId="520C684A" w14:textId="77777777" w:rsidR="00EC5106" w:rsidRDefault="00EC5106" w:rsidP="00B45EAA">
      <w:pPr>
        <w:spacing w:after="0" w:line="240" w:lineRule="auto"/>
      </w:pPr>
      <w:r>
        <w:continuationSeparator/>
      </w:r>
    </w:p>
  </w:footnote>
  <w:footnote w:id="1">
    <w:p w14:paraId="6847B180" w14:textId="77777777" w:rsidR="0045778E" w:rsidRDefault="0045778E" w:rsidP="004C5F9D">
      <w:pPr>
        <w:pStyle w:val="FootnoteText"/>
        <w:ind w:firstLine="720"/>
      </w:pPr>
      <w:r>
        <w:rPr>
          <w:rStyle w:val="FootnoteReference"/>
        </w:rPr>
        <w:footnoteRef/>
      </w:r>
      <w:r>
        <w:t xml:space="preserve"> </w:t>
      </w:r>
      <w:r>
        <w:rPr>
          <w:rFonts w:ascii="Times New Roman" w:eastAsia="Times New Roman" w:hAnsi="Times New Roman" w:cs="Times New Roman"/>
          <w:color w:val="222222"/>
          <w:highlight w:val="white"/>
        </w:rPr>
        <w:t>Nasrudin,. “</w:t>
      </w:r>
      <w:r>
        <w:rPr>
          <w:rFonts w:ascii="Times New Roman" w:eastAsia="Times New Roman" w:hAnsi="Times New Roman" w:cs="Times New Roman"/>
          <w:i/>
          <w:color w:val="222222"/>
          <w:highlight w:val="white"/>
        </w:rPr>
        <w:t>Pedoman Pembelajaran Bidang Pengembangan Fisik/Motorik di Taman Kanak-Kanak”</w:t>
      </w:r>
      <w:r>
        <w:rPr>
          <w:rFonts w:ascii="Times New Roman" w:eastAsia="Times New Roman" w:hAnsi="Times New Roman" w:cs="Times New Roman"/>
          <w:color w:val="222222"/>
          <w:highlight w:val="white"/>
        </w:rPr>
        <w:t>. Jurnal Pendidikan</w:t>
      </w:r>
      <w:r>
        <w:rPr>
          <w:rFonts w:ascii="Times New Roman" w:eastAsia="Times New Roman" w:hAnsi="Times New Roman" w:cs="Times New Roman"/>
          <w:i/>
          <w:color w:val="222222"/>
          <w:highlight w:val="white"/>
        </w:rPr>
        <w:t>.</w:t>
      </w:r>
      <w:r>
        <w:rPr>
          <w:rFonts w:ascii="Times New Roman" w:eastAsia="Times New Roman" w:hAnsi="Times New Roman" w:cs="Times New Roman"/>
          <w:color w:val="222222"/>
          <w:highlight w:val="white"/>
        </w:rPr>
        <w:t xml:space="preserve"> (2007), 1.</w:t>
      </w:r>
    </w:p>
  </w:footnote>
  <w:footnote w:id="2">
    <w:p w14:paraId="21716A8C" w14:textId="77777777" w:rsidR="0045778E" w:rsidRDefault="0045778E" w:rsidP="004C5F9D">
      <w:pPr>
        <w:pStyle w:val="FootnoteText"/>
        <w:ind w:firstLine="720"/>
      </w:pPr>
      <w:r>
        <w:rPr>
          <w:rStyle w:val="FootnoteReference"/>
        </w:rPr>
        <w:footnoteRef/>
      </w:r>
      <w:r>
        <w:t xml:space="preserve"> </w:t>
      </w:r>
      <w:r w:rsidRPr="00163CDE">
        <w:rPr>
          <w:rFonts w:asciiTheme="majorBidi" w:hAnsiTheme="majorBidi" w:cstheme="majorBidi"/>
        </w:rPr>
        <w:t>Rohyana Fitri</w:t>
      </w:r>
      <w:r>
        <w:rPr>
          <w:rFonts w:asciiTheme="majorBidi" w:hAnsiTheme="majorBidi" w:cstheme="majorBidi"/>
        </w:rPr>
        <w:t>,</w:t>
      </w:r>
      <w:r w:rsidRPr="00163CDE">
        <w:rPr>
          <w:rFonts w:asciiTheme="majorBidi" w:hAnsiTheme="majorBidi" w:cstheme="majorBidi"/>
          <w:i/>
          <w:iCs/>
        </w:rPr>
        <w:t xml:space="preserve"> “Perkembangan Fisik Motorik Anak Usia Dini”.</w:t>
      </w:r>
      <w:r w:rsidRPr="00163CDE">
        <w:rPr>
          <w:rFonts w:asciiTheme="majorBidi" w:hAnsiTheme="majorBidi" w:cstheme="majorBidi"/>
        </w:rPr>
        <w:t>Jurnal Golden Age Hamzanwadi University, Vol 3, No 1. (Juni 2018), 29.</w:t>
      </w:r>
    </w:p>
  </w:footnote>
  <w:footnote w:id="3">
    <w:p w14:paraId="171137AE" w14:textId="77777777" w:rsidR="0045778E" w:rsidRPr="0065214E" w:rsidRDefault="0045778E" w:rsidP="0065214E">
      <w:pPr>
        <w:pStyle w:val="FootnoteText"/>
        <w:ind w:firstLine="720"/>
        <w:jc w:val="both"/>
        <w:rPr>
          <w:rFonts w:asciiTheme="majorBidi" w:hAnsiTheme="majorBidi" w:cstheme="majorBidi"/>
        </w:rPr>
      </w:pPr>
      <w:r w:rsidRPr="0065214E">
        <w:rPr>
          <w:rStyle w:val="FootnoteReference"/>
          <w:rFonts w:asciiTheme="majorBidi" w:hAnsiTheme="majorBidi" w:cstheme="majorBidi"/>
        </w:rPr>
        <w:footnoteRef/>
      </w:r>
      <w:r w:rsidRPr="0065214E">
        <w:rPr>
          <w:rFonts w:asciiTheme="majorBidi" w:hAnsiTheme="majorBidi" w:cstheme="majorBidi"/>
        </w:rPr>
        <w:t xml:space="preserve"> Gusti Agung Jaya Suryawan, </w:t>
      </w:r>
      <w:r w:rsidRPr="0065214E">
        <w:rPr>
          <w:rFonts w:asciiTheme="majorBidi" w:hAnsiTheme="majorBidi" w:cstheme="majorBidi"/>
          <w:i/>
          <w:iCs/>
        </w:rPr>
        <w:t>“Permaianan Tradisional Sebagai Media Pelestarian Budaya Dan Penanaman Nilai Karakter Bangsa”</w:t>
      </w:r>
      <w:r w:rsidRPr="0065214E">
        <w:rPr>
          <w:rFonts w:asciiTheme="majorBidi" w:hAnsiTheme="majorBidi" w:cstheme="majorBidi"/>
        </w:rPr>
        <w:t>, Jurnal Genta Hredaya, Vol 2, No 2, (2018), 3</w:t>
      </w:r>
    </w:p>
  </w:footnote>
  <w:footnote w:id="4">
    <w:p w14:paraId="0A91D83E" w14:textId="77777777" w:rsidR="0045778E" w:rsidRPr="0065214E" w:rsidRDefault="0045778E" w:rsidP="0065214E">
      <w:pPr>
        <w:pStyle w:val="FootnoteText"/>
        <w:ind w:firstLine="720"/>
        <w:jc w:val="both"/>
        <w:rPr>
          <w:rFonts w:asciiTheme="majorBidi" w:hAnsiTheme="majorBidi" w:cstheme="majorBidi"/>
        </w:rPr>
      </w:pPr>
      <w:r w:rsidRPr="0065214E">
        <w:rPr>
          <w:rStyle w:val="FootnoteReference"/>
          <w:rFonts w:asciiTheme="majorBidi" w:hAnsiTheme="majorBidi" w:cstheme="majorBidi"/>
        </w:rPr>
        <w:footnoteRef/>
      </w:r>
      <w:r w:rsidRPr="0065214E">
        <w:rPr>
          <w:rFonts w:asciiTheme="majorBidi" w:hAnsiTheme="majorBidi" w:cstheme="majorBidi"/>
        </w:rPr>
        <w:t xml:space="preserve"> Rury Andriany “ Pengaruh Pembelajaran Atletik Terhadap Perkembangan Motorik Kasar Anak Tunagrahita Ringan”, (Bandung: Universitas Endidikan Indonesia, 201), 30.</w:t>
      </w:r>
    </w:p>
  </w:footnote>
  <w:footnote w:id="5">
    <w:p w14:paraId="182187AF" w14:textId="77777777" w:rsidR="0045778E" w:rsidRPr="0065214E" w:rsidRDefault="0045778E" w:rsidP="0065214E">
      <w:pPr>
        <w:pStyle w:val="FootnoteText"/>
        <w:tabs>
          <w:tab w:val="left" w:pos="2635"/>
        </w:tabs>
        <w:ind w:firstLine="720"/>
        <w:jc w:val="both"/>
        <w:rPr>
          <w:rFonts w:asciiTheme="majorBidi" w:hAnsiTheme="majorBidi" w:cstheme="majorBidi"/>
        </w:rPr>
      </w:pPr>
      <w:r w:rsidRPr="0065214E">
        <w:rPr>
          <w:rStyle w:val="FootnoteReference"/>
          <w:rFonts w:asciiTheme="majorBidi" w:hAnsiTheme="majorBidi" w:cstheme="majorBidi"/>
        </w:rPr>
        <w:footnoteRef/>
      </w:r>
      <w:r w:rsidRPr="0065214E">
        <w:rPr>
          <w:rFonts w:asciiTheme="majorBidi" w:hAnsiTheme="majorBidi" w:cstheme="majorBidi"/>
        </w:rPr>
        <w:t xml:space="preserve"> </w:t>
      </w:r>
      <w:r w:rsidRPr="0065214E">
        <w:rPr>
          <w:rFonts w:asciiTheme="majorBidi" w:hAnsiTheme="majorBidi" w:cstheme="majorBidi"/>
          <w:i/>
          <w:iCs/>
        </w:rPr>
        <w:t>Ibid 32</w:t>
      </w:r>
      <w:r w:rsidRPr="0065214E">
        <w:rPr>
          <w:rFonts w:asciiTheme="majorBidi" w:hAnsiTheme="majorBidi" w:cstheme="majorBidi"/>
        </w:rPr>
        <w:t>.</w:t>
      </w:r>
      <w:r w:rsidRPr="0065214E">
        <w:rPr>
          <w:rFonts w:asciiTheme="majorBidi" w:hAnsiTheme="majorBidi" w:cstheme="majorBidi"/>
        </w:rPr>
        <w:tab/>
      </w:r>
    </w:p>
  </w:footnote>
  <w:footnote w:id="6">
    <w:p w14:paraId="595F1126" w14:textId="77777777" w:rsidR="0045778E" w:rsidRPr="0065214E" w:rsidRDefault="0045778E" w:rsidP="0065214E">
      <w:pPr>
        <w:pStyle w:val="FootnoteText"/>
        <w:ind w:firstLine="720"/>
        <w:jc w:val="both"/>
        <w:rPr>
          <w:rFonts w:asciiTheme="majorBidi" w:hAnsiTheme="majorBidi" w:cstheme="majorBidi"/>
        </w:rPr>
      </w:pPr>
      <w:r w:rsidRPr="0065214E">
        <w:rPr>
          <w:rStyle w:val="FootnoteReference"/>
          <w:rFonts w:asciiTheme="majorBidi" w:hAnsiTheme="majorBidi" w:cstheme="majorBidi"/>
        </w:rPr>
        <w:footnoteRef/>
      </w:r>
      <w:r w:rsidRPr="0065214E">
        <w:rPr>
          <w:rFonts w:asciiTheme="majorBidi" w:hAnsiTheme="majorBidi" w:cstheme="majorBidi"/>
        </w:rPr>
        <w:t xml:space="preserve"> Mahmud &amp; Tedi Priatna, “Penelitian Tindakan Kelas Teori Dan Praktek”, (Bandung: Tsabita, 2013), 19</w:t>
      </w:r>
    </w:p>
  </w:footnote>
  <w:footnote w:id="7">
    <w:p w14:paraId="2F21D112" w14:textId="77777777" w:rsidR="0045778E" w:rsidRPr="0065214E" w:rsidRDefault="0045778E" w:rsidP="0065214E">
      <w:pPr>
        <w:pStyle w:val="FootnoteText"/>
        <w:ind w:firstLine="720"/>
        <w:jc w:val="both"/>
        <w:rPr>
          <w:rFonts w:asciiTheme="majorBidi" w:hAnsiTheme="majorBidi" w:cstheme="majorBidi"/>
        </w:rPr>
      </w:pPr>
      <w:r w:rsidRPr="0065214E">
        <w:rPr>
          <w:rStyle w:val="FootnoteReference"/>
          <w:rFonts w:asciiTheme="majorBidi" w:hAnsiTheme="majorBidi" w:cstheme="majorBidi"/>
        </w:rPr>
        <w:footnoteRef/>
      </w:r>
      <w:r w:rsidRPr="0065214E">
        <w:rPr>
          <w:rFonts w:asciiTheme="majorBidi" w:hAnsiTheme="majorBidi" w:cstheme="majorBidi"/>
        </w:rPr>
        <w:t xml:space="preserve"> Galang Surya Gumilang, “</w:t>
      </w:r>
      <w:r w:rsidRPr="0065214E">
        <w:rPr>
          <w:rFonts w:asciiTheme="majorBidi" w:hAnsiTheme="majorBidi" w:cstheme="majorBidi"/>
          <w:i/>
          <w:iCs/>
        </w:rPr>
        <w:t>Metode Penelitian Kualitatif Dalam Bidang Bimbingan Dan Konseling</w:t>
      </w:r>
      <w:r w:rsidRPr="0065214E">
        <w:rPr>
          <w:rFonts w:asciiTheme="majorBidi" w:hAnsiTheme="majorBidi" w:cstheme="majorBidi"/>
        </w:rPr>
        <w:t>”, Jurnal Fokus Konseling Vol. 2, No. 2 (Agustus, 2016), 145.</w:t>
      </w:r>
    </w:p>
  </w:footnote>
  <w:footnote w:id="8">
    <w:p w14:paraId="3F5E7974" w14:textId="77777777" w:rsidR="0045778E" w:rsidRPr="00083AB3" w:rsidRDefault="0045778E" w:rsidP="00083AB3">
      <w:pPr>
        <w:pStyle w:val="FootnoteText"/>
        <w:ind w:firstLine="720"/>
        <w:jc w:val="both"/>
        <w:rPr>
          <w:rFonts w:asciiTheme="majorBidi" w:hAnsiTheme="majorBidi" w:cstheme="majorBidi"/>
        </w:rPr>
      </w:pPr>
      <w:r w:rsidRPr="00083AB3">
        <w:rPr>
          <w:rStyle w:val="FootnoteReference"/>
          <w:rFonts w:asciiTheme="majorBidi" w:hAnsiTheme="majorBidi" w:cstheme="majorBidi"/>
        </w:rPr>
        <w:footnoteRef/>
      </w:r>
      <w:r w:rsidRPr="00083AB3">
        <w:rPr>
          <w:rFonts w:asciiTheme="majorBidi" w:hAnsiTheme="majorBidi" w:cstheme="majorBidi"/>
        </w:rPr>
        <w:t xml:space="preserve"> Galang Surya Gumilang, “</w:t>
      </w:r>
      <w:r w:rsidRPr="00083AB3">
        <w:rPr>
          <w:rFonts w:asciiTheme="majorBidi" w:hAnsiTheme="majorBidi" w:cstheme="majorBidi"/>
          <w:i/>
          <w:iCs/>
        </w:rPr>
        <w:t>Metode Penelitian Kualitatif Dalam Bidang Bimbingan Dan Konseling</w:t>
      </w:r>
      <w:r w:rsidRPr="00083AB3">
        <w:rPr>
          <w:rFonts w:asciiTheme="majorBidi" w:hAnsiTheme="majorBidi" w:cstheme="majorBidi"/>
        </w:rPr>
        <w:t>”, Jurnal Fokus Konseling Vol. 2, No. 2 (Agustus, 2016), 145.</w:t>
      </w:r>
    </w:p>
  </w:footnote>
  <w:footnote w:id="9">
    <w:p w14:paraId="26662FC8" w14:textId="77777777" w:rsidR="0045778E" w:rsidRPr="00083AB3" w:rsidRDefault="0045778E" w:rsidP="00083AB3">
      <w:pPr>
        <w:pStyle w:val="FootnoteText"/>
        <w:ind w:firstLine="720"/>
        <w:jc w:val="both"/>
        <w:rPr>
          <w:rFonts w:asciiTheme="majorBidi" w:hAnsiTheme="majorBidi" w:cstheme="majorBidi"/>
        </w:rPr>
      </w:pPr>
      <w:r w:rsidRPr="00083AB3">
        <w:rPr>
          <w:rStyle w:val="FootnoteReference"/>
          <w:rFonts w:asciiTheme="majorBidi" w:hAnsiTheme="majorBidi" w:cstheme="majorBidi"/>
        </w:rPr>
        <w:footnoteRef/>
      </w:r>
      <w:r w:rsidRPr="00083AB3">
        <w:rPr>
          <w:rFonts w:asciiTheme="majorBidi" w:hAnsiTheme="majorBidi" w:cstheme="majorBidi"/>
        </w:rPr>
        <w:t xml:space="preserve">Muryanto, “Dokumentasi: pengertian dan reduksi pemaknaannya kini”, </w:t>
      </w:r>
      <w:r w:rsidRPr="00083AB3">
        <w:rPr>
          <w:rFonts w:asciiTheme="majorBidi" w:hAnsiTheme="majorBidi" w:cstheme="majorBidi"/>
          <w:i/>
          <w:iCs/>
        </w:rPr>
        <w:t>ihttps://sambiroto.ngawikab.id/2020/11/dokumentasi-pengertian-dan-reduksi-pemaknaannya-kini</w:t>
      </w:r>
      <w:r w:rsidRPr="00083AB3">
        <w:rPr>
          <w:rFonts w:asciiTheme="majorBidi" w:hAnsiTheme="majorBidi" w:cstheme="majorBidi"/>
        </w:rPr>
        <w:t>/, (diakses pada 7 november 2020).</w:t>
      </w:r>
    </w:p>
    <w:p w14:paraId="3943E0ED" w14:textId="77777777" w:rsidR="0045778E" w:rsidRDefault="0045778E">
      <w:pPr>
        <w:pStyle w:val="FootnoteText"/>
      </w:pPr>
    </w:p>
  </w:footnote>
  <w:footnote w:id="10">
    <w:p w14:paraId="7C18B2B2" w14:textId="77777777" w:rsidR="0045778E" w:rsidRPr="00083AB3" w:rsidRDefault="0045778E" w:rsidP="00083AB3">
      <w:pPr>
        <w:pStyle w:val="FootnoteText"/>
        <w:ind w:firstLine="720"/>
        <w:jc w:val="both"/>
        <w:rPr>
          <w:rFonts w:asciiTheme="majorBidi" w:hAnsiTheme="majorBidi" w:cstheme="majorBidi"/>
        </w:rPr>
      </w:pPr>
      <w:r>
        <w:rPr>
          <w:rStyle w:val="FootnoteReference"/>
        </w:rPr>
        <w:footnoteRef/>
      </w:r>
      <w:r>
        <w:t xml:space="preserve"> </w:t>
      </w:r>
      <w:r w:rsidRPr="00083AB3">
        <w:rPr>
          <w:rFonts w:asciiTheme="majorBidi" w:hAnsiTheme="majorBidi" w:cstheme="majorBidi"/>
        </w:rPr>
        <w:t>Yuliana, Dkk. “</w:t>
      </w:r>
      <w:r w:rsidRPr="00083AB3">
        <w:rPr>
          <w:rFonts w:asciiTheme="majorBidi" w:hAnsiTheme="majorBidi" w:cstheme="majorBidi"/>
          <w:i/>
          <w:iCs/>
        </w:rPr>
        <w:t>Peningkatan Pengenalan Bentuk Geometri Melalui Metode Demontrasi Pada Anak Usia 5-6 Tahun</w:t>
      </w:r>
      <w:r w:rsidRPr="00083AB3">
        <w:rPr>
          <w:rFonts w:asciiTheme="majorBidi" w:hAnsiTheme="majorBidi" w:cstheme="majorBidi"/>
        </w:rPr>
        <w:t>”, Jurnal Pendidikan (2019), 4.</w:t>
      </w:r>
    </w:p>
    <w:p w14:paraId="5A8C4542" w14:textId="77777777" w:rsidR="0045778E" w:rsidRDefault="0045778E">
      <w:pPr>
        <w:pStyle w:val="FootnoteText"/>
      </w:pPr>
    </w:p>
  </w:footnote>
  <w:footnote w:id="11">
    <w:p w14:paraId="5249D2B6" w14:textId="77777777" w:rsidR="0045778E" w:rsidRPr="00083AB3" w:rsidRDefault="0045778E" w:rsidP="00083AB3">
      <w:pPr>
        <w:pStyle w:val="FootnoteText"/>
        <w:ind w:firstLine="720"/>
        <w:jc w:val="both"/>
        <w:rPr>
          <w:rFonts w:asciiTheme="majorBidi" w:hAnsiTheme="majorBidi" w:cstheme="majorBidi"/>
        </w:rPr>
      </w:pPr>
      <w:r w:rsidRPr="00083AB3">
        <w:rPr>
          <w:rStyle w:val="FootnoteReference"/>
          <w:rFonts w:asciiTheme="majorBidi" w:hAnsiTheme="majorBidi" w:cstheme="majorBidi"/>
        </w:rPr>
        <w:footnoteRef/>
      </w:r>
      <w:r w:rsidRPr="00083AB3">
        <w:rPr>
          <w:rFonts w:asciiTheme="majorBidi" w:hAnsiTheme="majorBidi" w:cstheme="majorBidi"/>
        </w:rPr>
        <w:t xml:space="preserve"> Yuliana, Dkk. “</w:t>
      </w:r>
      <w:r w:rsidRPr="00083AB3">
        <w:rPr>
          <w:rFonts w:asciiTheme="majorBidi" w:hAnsiTheme="majorBidi" w:cstheme="majorBidi"/>
          <w:i/>
          <w:iCs/>
        </w:rPr>
        <w:t>Peningkatan Pengenalan Bentuk Geometri Melalui Metode Demontrasi Pada Anak Usia 5-6 Tahun</w:t>
      </w:r>
      <w:r w:rsidRPr="00083AB3">
        <w:rPr>
          <w:rFonts w:asciiTheme="majorBidi" w:hAnsiTheme="majorBidi" w:cstheme="majorBidi"/>
        </w:rPr>
        <w:t>”, Jurnal Pendidikan (2019), 4.</w:t>
      </w:r>
    </w:p>
    <w:p w14:paraId="752572DF" w14:textId="77777777" w:rsidR="0045778E" w:rsidRDefault="0045778E">
      <w:pPr>
        <w:pStyle w:val="FootnoteText"/>
      </w:pPr>
    </w:p>
  </w:footnote>
  <w:footnote w:id="12">
    <w:p w14:paraId="38B4BE49" w14:textId="77777777" w:rsidR="0045778E" w:rsidRPr="00083AB3" w:rsidRDefault="0045778E" w:rsidP="00083AB3">
      <w:pPr>
        <w:pStyle w:val="FootnoteText"/>
        <w:ind w:firstLine="720"/>
        <w:jc w:val="both"/>
        <w:rPr>
          <w:rFonts w:asciiTheme="majorBidi" w:hAnsiTheme="majorBidi" w:cstheme="majorBidi"/>
        </w:rPr>
      </w:pPr>
      <w:r w:rsidRPr="00083AB3">
        <w:rPr>
          <w:rStyle w:val="FootnoteReference"/>
          <w:rFonts w:asciiTheme="majorBidi" w:hAnsiTheme="majorBidi" w:cstheme="majorBidi"/>
        </w:rPr>
        <w:footnoteRef/>
      </w:r>
      <w:r w:rsidRPr="00083AB3">
        <w:rPr>
          <w:rFonts w:asciiTheme="majorBidi" w:hAnsiTheme="majorBidi" w:cstheme="majorBidi"/>
        </w:rPr>
        <w:t xml:space="preserve"> Yuliana, Dkk. “</w:t>
      </w:r>
      <w:r w:rsidRPr="00083AB3">
        <w:rPr>
          <w:rFonts w:asciiTheme="majorBidi" w:hAnsiTheme="majorBidi" w:cstheme="majorBidi"/>
          <w:i/>
          <w:iCs/>
        </w:rPr>
        <w:t>Peningkatan Pengenalan Bentuk Geometri Melalui Metode Demontrasi Pada Anak Usia 5-6 Tahun</w:t>
      </w:r>
      <w:r w:rsidRPr="00083AB3">
        <w:rPr>
          <w:rFonts w:asciiTheme="majorBidi" w:hAnsiTheme="majorBidi" w:cstheme="majorBidi"/>
        </w:rPr>
        <w:t>”, Jurnal Pendidikan (2019), 4.</w:t>
      </w:r>
    </w:p>
    <w:p w14:paraId="08F4D84E" w14:textId="77777777" w:rsidR="0045778E" w:rsidRDefault="0045778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F730" w14:textId="77777777" w:rsidR="0045778E" w:rsidRPr="008C4ADA" w:rsidRDefault="0045778E" w:rsidP="00A228E7">
    <w:pPr>
      <w:pStyle w:val="Header"/>
      <w:tabs>
        <w:tab w:val="clear" w:pos="4680"/>
        <w:tab w:val="clear" w:pos="9360"/>
        <w:tab w:val="right" w:pos="8505"/>
      </w:tabs>
      <w:rPr>
        <w:rFonts w:ascii="Times New Roman" w:hAnsi="Times New Roman" w:cs="Times New Roman"/>
        <w:sz w:val="18"/>
        <w:szCs w:val="18"/>
      </w:rPr>
    </w:pPr>
    <w:r>
      <w:rPr>
        <w:rFonts w:ascii="Times New Roman" w:hAnsi="Times New Roman" w:cs="Times New Roman"/>
        <w:sz w:val="18"/>
        <w:szCs w:val="18"/>
      </w:rPr>
      <w:t>Penulis</w:t>
    </w:r>
    <w:r w:rsidRPr="009D593B">
      <w:rPr>
        <w:rFonts w:ascii="Times New Roman" w:hAnsi="Times New Roman" w:cs="Times New Roman"/>
        <w:sz w:val="18"/>
        <w:szCs w:val="18"/>
      </w:rPr>
      <w:tab/>
      <w:t xml:space="preserve">Jurnal </w:t>
    </w:r>
    <w:r>
      <w:rPr>
        <w:rFonts w:ascii="Times New Roman" w:hAnsi="Times New Roman" w:cs="Times New Roman"/>
        <w:sz w:val="18"/>
        <w:szCs w:val="18"/>
      </w:rPr>
      <w:t>Anaking</w:t>
    </w:r>
  </w:p>
  <w:p w14:paraId="590AA4EF" w14:textId="77777777" w:rsidR="0045778E" w:rsidRPr="009D593B" w:rsidRDefault="0045778E" w:rsidP="00A228E7">
    <w:pPr>
      <w:pStyle w:val="Header"/>
      <w:jc w:val="right"/>
      <w:rPr>
        <w:rFonts w:ascii="Times New Roman" w:hAnsi="Times New Roman" w:cs="Times New Roman"/>
        <w:sz w:val="18"/>
        <w:szCs w:val="18"/>
      </w:rPr>
    </w:pPr>
    <w:r>
      <w:rPr>
        <w:rFonts w:ascii="Times New Roman" w:hAnsi="Times New Roman" w:cs="Times New Roman"/>
        <w:sz w:val="18"/>
        <w:szCs w:val="18"/>
      </w:rPr>
      <w:t>Vol. 00; No. 00</w:t>
    </w:r>
    <w:r w:rsidRPr="009D593B">
      <w:rPr>
        <w:rFonts w:ascii="Times New Roman" w:hAnsi="Times New Roman" w:cs="Times New Roman"/>
        <w:sz w:val="18"/>
        <w:szCs w:val="18"/>
      </w:rPr>
      <w:t>; 20</w:t>
    </w:r>
    <w:r>
      <w:rPr>
        <w:rFonts w:ascii="Times New Roman" w:hAnsi="Times New Roman" w:cs="Times New Roman"/>
        <w:sz w:val="18"/>
        <w:szCs w:val="18"/>
      </w:rPr>
      <w:t>22</w:t>
    </w:r>
  </w:p>
  <w:p w14:paraId="08663D05" w14:textId="77777777" w:rsidR="0045778E" w:rsidRPr="009D593B" w:rsidRDefault="0045778E" w:rsidP="00A228E7">
    <w:pPr>
      <w:pStyle w:val="Header"/>
      <w:tabs>
        <w:tab w:val="clear" w:pos="9360"/>
        <w:tab w:val="right" w:pos="8505"/>
      </w:tabs>
      <w:rPr>
        <w:rFonts w:ascii="Times New Roman" w:hAnsi="Times New Roman" w:cs="Times New Roman"/>
        <w:sz w:val="18"/>
        <w:szCs w:val="18"/>
      </w:rPr>
    </w:pPr>
  </w:p>
  <w:p w14:paraId="553F9446" w14:textId="77777777" w:rsidR="0045778E" w:rsidRPr="009D593B" w:rsidRDefault="0045778E" w:rsidP="00A228E7">
    <w:pPr>
      <w:pStyle w:val="Header"/>
      <w:tabs>
        <w:tab w:val="clear" w:pos="9360"/>
        <w:tab w:val="right" w:pos="85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06076" w14:textId="576672F5" w:rsidR="0045778E" w:rsidRPr="00D40593" w:rsidRDefault="0045778E" w:rsidP="004C5F9D">
    <w:pPr>
      <w:pStyle w:val="Header"/>
      <w:tabs>
        <w:tab w:val="clear" w:pos="4680"/>
        <w:tab w:val="clear" w:pos="9360"/>
        <w:tab w:val="center" w:pos="7371"/>
        <w:tab w:val="right" w:pos="8505"/>
      </w:tabs>
      <w:rPr>
        <w:rFonts w:ascii="Times New Roman" w:hAnsi="Times New Roman" w:cs="Times New Roman"/>
        <w:sz w:val="18"/>
        <w:szCs w:val="18"/>
      </w:rPr>
    </w:pPr>
    <w:r w:rsidRPr="00D40593">
      <w:rPr>
        <w:rFonts w:ascii="Times New Roman" w:hAnsi="Times New Roman" w:cs="Times New Roman"/>
        <w:sz w:val="18"/>
        <w:szCs w:val="18"/>
      </w:rPr>
      <w:t xml:space="preserve">Jurnal </w:t>
    </w:r>
    <w:r>
      <w:rPr>
        <w:rFonts w:ascii="Times New Roman" w:hAnsi="Times New Roman" w:cs="Times New Roman"/>
        <w:sz w:val="18"/>
        <w:szCs w:val="18"/>
      </w:rPr>
      <w:t>Anaking</w:t>
    </w:r>
    <w:r>
      <w:rPr>
        <w:rFonts w:ascii="Times New Roman" w:hAnsi="Times New Roman" w:cs="Times New Roman"/>
        <w:sz w:val="18"/>
        <w:szCs w:val="18"/>
      </w:rPr>
      <w:tab/>
    </w:r>
    <w:r w:rsidR="009D620B">
      <w:rPr>
        <w:rFonts w:ascii="Times New Roman" w:hAnsi="Times New Roman" w:cs="Times New Roman"/>
        <w:sz w:val="18"/>
        <w:szCs w:val="18"/>
      </w:rPr>
      <w:t>Pratiwi</w:t>
    </w:r>
    <w:r w:rsidR="009D620B">
      <w:rPr>
        <w:rFonts w:ascii="Times New Roman" w:hAnsi="Times New Roman" w:cs="Times New Roman"/>
        <w:sz w:val="18"/>
        <w:szCs w:val="18"/>
        <w:lang w:val="id-ID"/>
      </w:rPr>
      <w:t xml:space="preserve">, </w:t>
    </w:r>
    <w:r>
      <w:rPr>
        <w:rFonts w:ascii="Times New Roman" w:hAnsi="Times New Roman" w:cs="Times New Roman"/>
        <w:sz w:val="18"/>
        <w:szCs w:val="18"/>
      </w:rPr>
      <w:t>Nuraeni</w:t>
    </w:r>
  </w:p>
  <w:p w14:paraId="27715B60" w14:textId="6BABA927" w:rsidR="0045778E" w:rsidRPr="008E3E51" w:rsidRDefault="0045778E" w:rsidP="009D620B">
    <w:pPr>
      <w:pStyle w:val="Header"/>
      <w:rPr>
        <w:rFonts w:ascii="Times New Roman" w:hAnsi="Times New Roman" w:cs="Times New Roman"/>
        <w:sz w:val="18"/>
        <w:szCs w:val="18"/>
      </w:rPr>
    </w:pPr>
    <w:r>
      <w:rPr>
        <w:rFonts w:ascii="Times New Roman" w:hAnsi="Times New Roman" w:cs="Times New Roman"/>
        <w:sz w:val="18"/>
        <w:szCs w:val="18"/>
      </w:rPr>
      <w:t>Vol. 0</w:t>
    </w:r>
    <w:r w:rsidR="009D620B">
      <w:rPr>
        <w:rFonts w:ascii="Times New Roman" w:hAnsi="Times New Roman" w:cs="Times New Roman"/>
        <w:sz w:val="18"/>
        <w:szCs w:val="18"/>
        <w:lang w:val="id-ID"/>
      </w:rPr>
      <w:t>1</w:t>
    </w:r>
    <w:r>
      <w:rPr>
        <w:rFonts w:ascii="Times New Roman" w:hAnsi="Times New Roman" w:cs="Times New Roman"/>
        <w:sz w:val="18"/>
        <w:szCs w:val="18"/>
      </w:rPr>
      <w:t>; No. 0</w:t>
    </w:r>
    <w:r w:rsidR="009D620B">
      <w:rPr>
        <w:rFonts w:ascii="Times New Roman" w:hAnsi="Times New Roman" w:cs="Times New Roman"/>
        <w:sz w:val="18"/>
        <w:szCs w:val="18"/>
        <w:lang w:val="id-ID"/>
      </w:rPr>
      <w:t>1</w:t>
    </w:r>
    <w:bookmarkStart w:id="0" w:name="_GoBack"/>
    <w:bookmarkEnd w:id="0"/>
    <w:r w:rsidRPr="009D593B">
      <w:rPr>
        <w:rFonts w:ascii="Times New Roman" w:hAnsi="Times New Roman" w:cs="Times New Roman"/>
        <w:sz w:val="18"/>
        <w:szCs w:val="18"/>
      </w:rPr>
      <w:t>; 20</w:t>
    </w:r>
    <w:r>
      <w:rPr>
        <w:rFonts w:ascii="Times New Roman" w:hAnsi="Times New Roman" w:cs="Times New Roman"/>
        <w:sz w:val="18"/>
        <w:szCs w:val="18"/>
      </w:rPr>
      <w:t>22</w:t>
    </w:r>
  </w:p>
  <w:p w14:paraId="42CB2773" w14:textId="77777777" w:rsidR="0045778E" w:rsidRPr="00316695" w:rsidRDefault="0045778E">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7EDA3" w14:textId="77777777" w:rsidR="0045778E" w:rsidRPr="004375E4" w:rsidRDefault="0045778E" w:rsidP="00A228E7">
    <w:pPr>
      <w:pStyle w:val="Header"/>
      <w:tabs>
        <w:tab w:val="clear" w:pos="4680"/>
        <w:tab w:val="clear" w:pos="9360"/>
        <w:tab w:val="right" w:pos="8505"/>
      </w:tabs>
      <w:rPr>
        <w:rFonts w:ascii="Times New Roman" w:hAnsi="Times New Roman" w:cs="Times New Roman"/>
      </w:rPr>
    </w:pPr>
    <w:r>
      <w:rPr>
        <w:noProof/>
      </w:rPr>
      <w:drawing>
        <wp:anchor distT="0" distB="0" distL="114300" distR="114300" simplePos="0" relativeHeight="251660288" behindDoc="0" locked="0" layoutInCell="1" allowOverlap="1" wp14:anchorId="182CCE74" wp14:editId="09F901B9">
          <wp:simplePos x="0" y="0"/>
          <wp:positionH relativeFrom="margin">
            <wp:posOffset>1120140</wp:posOffset>
          </wp:positionH>
          <wp:positionV relativeFrom="paragraph">
            <wp:posOffset>-348615</wp:posOffset>
          </wp:positionV>
          <wp:extent cx="1203305" cy="371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8" t="32526" r="56501" b="59829"/>
                  <a:stretch/>
                </pic:blipFill>
                <pic:spPr bwMode="auto">
                  <a:xfrm>
                    <a:off x="0" y="0"/>
                    <a:ext cx="1203305"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0C3D7EC" wp14:editId="643F37AC">
          <wp:simplePos x="0" y="0"/>
          <wp:positionH relativeFrom="column">
            <wp:posOffset>139065</wp:posOffset>
          </wp:positionH>
          <wp:positionV relativeFrom="paragraph">
            <wp:posOffset>-529590</wp:posOffset>
          </wp:positionV>
          <wp:extent cx="2286000" cy="10972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4545D" w14:textId="77777777" w:rsidR="0045778E" w:rsidRPr="004375E4" w:rsidRDefault="0045778E">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46283"/>
    <w:multiLevelType w:val="multilevel"/>
    <w:tmpl w:val="085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1D6720"/>
    <w:multiLevelType w:val="hybridMultilevel"/>
    <w:tmpl w:val="23F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AA"/>
    <w:rsid w:val="00082B16"/>
    <w:rsid w:val="00083AB3"/>
    <w:rsid w:val="000B682C"/>
    <w:rsid w:val="00100616"/>
    <w:rsid w:val="00107BB9"/>
    <w:rsid w:val="00187703"/>
    <w:rsid w:val="00303539"/>
    <w:rsid w:val="00305B6B"/>
    <w:rsid w:val="003615A0"/>
    <w:rsid w:val="00442921"/>
    <w:rsid w:val="0045778E"/>
    <w:rsid w:val="00470F3D"/>
    <w:rsid w:val="004C5F9D"/>
    <w:rsid w:val="00584B3A"/>
    <w:rsid w:val="0065214E"/>
    <w:rsid w:val="00740BF8"/>
    <w:rsid w:val="007607F8"/>
    <w:rsid w:val="007649C8"/>
    <w:rsid w:val="007B62F6"/>
    <w:rsid w:val="007D2D19"/>
    <w:rsid w:val="00800D82"/>
    <w:rsid w:val="008E3C85"/>
    <w:rsid w:val="009030CD"/>
    <w:rsid w:val="00927F6A"/>
    <w:rsid w:val="009D4DFE"/>
    <w:rsid w:val="009D620B"/>
    <w:rsid w:val="00A228E7"/>
    <w:rsid w:val="00A54803"/>
    <w:rsid w:val="00A6783C"/>
    <w:rsid w:val="00A8316D"/>
    <w:rsid w:val="00B2181A"/>
    <w:rsid w:val="00B45EAA"/>
    <w:rsid w:val="00BA678A"/>
    <w:rsid w:val="00BF142B"/>
    <w:rsid w:val="00C409B6"/>
    <w:rsid w:val="00C70041"/>
    <w:rsid w:val="00C754FC"/>
    <w:rsid w:val="00C9083C"/>
    <w:rsid w:val="00D4420C"/>
    <w:rsid w:val="00D508C0"/>
    <w:rsid w:val="00E433A9"/>
    <w:rsid w:val="00E90108"/>
    <w:rsid w:val="00E91506"/>
    <w:rsid w:val="00EC314C"/>
    <w:rsid w:val="00EC3CA9"/>
    <w:rsid w:val="00EC5106"/>
    <w:rsid w:val="00FF6D7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62E4"/>
  <w15:docId w15:val="{1627CBA1-C007-4752-83D7-EB6308B1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616"/>
    <w:pPr>
      <w:spacing w:after="200" w:line="276" w:lineRule="auto"/>
    </w:pPr>
    <w:rPr>
      <w:lang w:val="en-US"/>
    </w:rPr>
  </w:style>
  <w:style w:type="paragraph" w:styleId="Heading1">
    <w:name w:val="heading 1"/>
    <w:basedOn w:val="Normal"/>
    <w:next w:val="Normal"/>
    <w:link w:val="Heading1Char"/>
    <w:uiPriority w:val="9"/>
    <w:qFormat/>
    <w:rsid w:val="00B45EAA"/>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aliases w:val="Char, Char"/>
    <w:basedOn w:val="Normal"/>
    <w:next w:val="Normal"/>
    <w:link w:val="Heading2Char1"/>
    <w:qFormat/>
    <w:rsid w:val="00B45EAA"/>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qFormat/>
    <w:rsid w:val="00A228E7"/>
    <w:pPr>
      <w:keepNext/>
      <w:spacing w:before="240" w:after="60" w:line="240" w:lineRule="auto"/>
      <w:outlineLvl w:val="2"/>
    </w:pPr>
    <w:rPr>
      <w:rFonts w:ascii="Cambria" w:eastAsia="Times New Roman" w:hAnsi="Cambria" w:cs="Times New Roman"/>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EAA"/>
    <w:rPr>
      <w:rFonts w:ascii="Cambria" w:eastAsia="MS Gothic" w:hAnsi="Cambria" w:cs="Times New Roman"/>
      <w:b/>
      <w:bCs/>
      <w:color w:val="365F91"/>
      <w:sz w:val="28"/>
      <w:szCs w:val="28"/>
      <w:lang w:val="en-US" w:eastAsia="ja-JP"/>
    </w:rPr>
  </w:style>
  <w:style w:type="character" w:customStyle="1" w:styleId="Heading2Char">
    <w:name w:val="Heading 2 Char"/>
    <w:basedOn w:val="DefaultParagraphFont"/>
    <w:uiPriority w:val="9"/>
    <w:semiHidden/>
    <w:rsid w:val="00B45EAA"/>
    <w:rPr>
      <w:rFonts w:asciiTheme="majorHAnsi" w:eastAsiaTheme="majorEastAsia" w:hAnsiTheme="majorHAnsi" w:cstheme="majorBidi"/>
      <w:color w:val="2E74B5" w:themeColor="accent1" w:themeShade="BF"/>
      <w:sz w:val="26"/>
      <w:szCs w:val="26"/>
      <w:lang w:val="en-US"/>
    </w:rPr>
  </w:style>
  <w:style w:type="paragraph" w:styleId="BodyText">
    <w:name w:val="Body Text"/>
    <w:basedOn w:val="Normal"/>
    <w:link w:val="BodyTextChar"/>
    <w:uiPriority w:val="99"/>
    <w:rsid w:val="00B45EAA"/>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B45EAA"/>
    <w:rPr>
      <w:rFonts w:ascii="Garamond" w:eastAsia="Times New Roman" w:hAnsi="Garamond" w:cs="Times New Roman"/>
      <w:sz w:val="24"/>
      <w:szCs w:val="24"/>
      <w:lang w:val="en-US"/>
    </w:rPr>
  </w:style>
  <w:style w:type="character" w:customStyle="1" w:styleId="Heading2Char1">
    <w:name w:val="Heading 2 Char1"/>
    <w:aliases w:val="Char Char, Char Char"/>
    <w:link w:val="Heading2"/>
    <w:rsid w:val="00B45EAA"/>
    <w:rPr>
      <w:rFonts w:ascii="Verdana" w:eastAsia="Times New Roman" w:hAnsi="Verdana" w:cs="Calibri"/>
      <w:b/>
      <w:bCs/>
      <w:iCs/>
      <w:sz w:val="24"/>
      <w:szCs w:val="28"/>
      <w:lang w:val="en-US" w:eastAsia="id-ID"/>
    </w:rPr>
  </w:style>
  <w:style w:type="paragraph" w:customStyle="1" w:styleId="Text">
    <w:name w:val="Text"/>
    <w:basedOn w:val="Normal"/>
    <w:link w:val="TextChar"/>
    <w:qFormat/>
    <w:rsid w:val="00B45EAA"/>
    <w:pPr>
      <w:spacing w:before="240"/>
      <w:jc w:val="both"/>
    </w:pPr>
    <w:rPr>
      <w:rFonts w:ascii="Cambria" w:eastAsia="Calibri" w:hAnsi="Cambria" w:cs="Times New Roman"/>
    </w:rPr>
  </w:style>
  <w:style w:type="character" w:customStyle="1" w:styleId="TextChar">
    <w:name w:val="Text Char"/>
    <w:link w:val="Text"/>
    <w:rsid w:val="00B45EAA"/>
    <w:rPr>
      <w:rFonts w:ascii="Cambria" w:eastAsia="Calibri" w:hAnsi="Cambria" w:cs="Times New Roman"/>
      <w:lang w:val="en-US"/>
    </w:rPr>
  </w:style>
  <w:style w:type="paragraph" w:customStyle="1" w:styleId="Enumeration">
    <w:name w:val="Enumeration"/>
    <w:basedOn w:val="Normal"/>
    <w:rsid w:val="00B45EAA"/>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B45EAA"/>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B45EAA"/>
    <w:rPr>
      <w:rFonts w:ascii="Times New Roman" w:eastAsia="Times New Roman" w:hAnsi="Times New Roman" w:cs="Times New Roman"/>
      <w:szCs w:val="20"/>
      <w:lang w:val="en-US"/>
    </w:rPr>
  </w:style>
  <w:style w:type="paragraph" w:customStyle="1" w:styleId="Figure">
    <w:name w:val="Figure"/>
    <w:basedOn w:val="Normal"/>
    <w:rsid w:val="00B45EAA"/>
    <w:pPr>
      <w:numPr>
        <w:numId w:val="2"/>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Normal"/>
    <w:rsid w:val="00B45EAA"/>
    <w:pPr>
      <w:spacing w:before="240" w:after="120" w:line="240" w:lineRule="auto"/>
      <w:jc w:val="both"/>
    </w:pPr>
    <w:rPr>
      <w:rFonts w:ascii="Times New Roman" w:eastAsia="Times New Roman" w:hAnsi="Times New Roman" w:cs="Times New Roman"/>
      <w:b/>
      <w:sz w:val="24"/>
    </w:rPr>
  </w:style>
  <w:style w:type="paragraph" w:styleId="Header">
    <w:name w:val="header"/>
    <w:basedOn w:val="Normal"/>
    <w:link w:val="HeaderChar"/>
    <w:uiPriority w:val="99"/>
    <w:unhideWhenUsed/>
    <w:rsid w:val="00B45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EAA"/>
    <w:rPr>
      <w:lang w:val="en-US"/>
    </w:rPr>
  </w:style>
  <w:style w:type="paragraph" w:styleId="Footer">
    <w:name w:val="footer"/>
    <w:basedOn w:val="Normal"/>
    <w:link w:val="FooterChar"/>
    <w:uiPriority w:val="99"/>
    <w:unhideWhenUsed/>
    <w:rsid w:val="00B45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EAA"/>
    <w:rPr>
      <w:lang w:val="en-US"/>
    </w:rPr>
  </w:style>
  <w:style w:type="character" w:styleId="Hyperlink">
    <w:name w:val="Hyperlink"/>
    <w:basedOn w:val="DefaultParagraphFont"/>
    <w:uiPriority w:val="99"/>
    <w:unhideWhenUsed/>
    <w:rsid w:val="00B45EAA"/>
    <w:rPr>
      <w:color w:val="0563C1" w:themeColor="hyperlink"/>
      <w:u w:val="single"/>
    </w:rPr>
  </w:style>
  <w:style w:type="paragraph" w:styleId="Title">
    <w:name w:val="Title"/>
    <w:basedOn w:val="Normal"/>
    <w:link w:val="TitleChar"/>
    <w:uiPriority w:val="10"/>
    <w:qFormat/>
    <w:rsid w:val="00B45EAA"/>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B45EAA"/>
    <w:rPr>
      <w:rFonts w:ascii="Arial" w:eastAsia="Times New Roman" w:hAnsi="Arial" w:cs="Times New Roman"/>
      <w:b/>
      <w:sz w:val="28"/>
      <w:szCs w:val="20"/>
      <w:lang w:val="en-US"/>
    </w:rPr>
  </w:style>
  <w:style w:type="table" w:styleId="TableGrid">
    <w:name w:val="Table Grid"/>
    <w:basedOn w:val="TableNormal"/>
    <w:uiPriority w:val="39"/>
    <w:rsid w:val="00B45EA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B45EAA"/>
    <w:pPr>
      <w:ind w:left="720"/>
      <w:contextualSpacing/>
    </w:pPr>
    <w:rPr>
      <w:rFonts w:ascii="Calibri" w:eastAsia="Calibri" w:hAnsi="Calibri" w:cs="Times New Roman"/>
      <w:lang w:val="id-ID"/>
    </w:rPr>
  </w:style>
  <w:style w:type="character" w:customStyle="1" w:styleId="ListParagraphChar">
    <w:name w:val="List Paragraph Char"/>
    <w:aliases w:val="Body of text Char"/>
    <w:link w:val="ListParagraph"/>
    <w:uiPriority w:val="34"/>
    <w:rsid w:val="00B45EAA"/>
    <w:rPr>
      <w:rFonts w:ascii="Calibri" w:eastAsia="Calibri" w:hAnsi="Calibri" w:cs="Times New Roman"/>
    </w:rPr>
  </w:style>
  <w:style w:type="paragraph" w:styleId="Bibliography">
    <w:name w:val="Bibliography"/>
    <w:basedOn w:val="Normal"/>
    <w:next w:val="Normal"/>
    <w:uiPriority w:val="37"/>
    <w:unhideWhenUsed/>
    <w:rsid w:val="00B45EAA"/>
  </w:style>
  <w:style w:type="paragraph" w:styleId="BalloonText">
    <w:name w:val="Balloon Text"/>
    <w:basedOn w:val="Normal"/>
    <w:link w:val="BalloonTextChar"/>
    <w:uiPriority w:val="99"/>
    <w:semiHidden/>
    <w:unhideWhenUsed/>
    <w:rsid w:val="00E90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108"/>
    <w:rPr>
      <w:rFonts w:ascii="Tahoma" w:hAnsi="Tahoma" w:cs="Tahoma"/>
      <w:sz w:val="16"/>
      <w:szCs w:val="16"/>
      <w:lang w:val="en-US"/>
    </w:rPr>
  </w:style>
  <w:style w:type="table" w:customStyle="1" w:styleId="4">
    <w:name w:val="4"/>
    <w:basedOn w:val="TableNormal"/>
    <w:rsid w:val="00A6783C"/>
    <w:pPr>
      <w:spacing w:after="0" w:line="240" w:lineRule="auto"/>
    </w:pPr>
    <w:rPr>
      <w:rFonts w:ascii="Calibri" w:eastAsia="Calibri" w:hAnsi="Calibri" w:cs="Calibri"/>
      <w:lang w:val="en-US"/>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100616"/>
    <w:pPr>
      <w:spacing w:after="0" w:line="240" w:lineRule="auto"/>
    </w:pPr>
    <w:rPr>
      <w:rFonts w:ascii="Calibri" w:eastAsia="Calibri" w:hAnsi="Calibri" w:cs="Calibri"/>
      <w:lang w:val="en-US"/>
    </w:rPr>
    <w:tblPr>
      <w:tblStyleRowBandSize w:val="1"/>
      <w:tblStyleColBandSize w:val="1"/>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228E7"/>
    <w:rPr>
      <w:rFonts w:ascii="Cambria" w:eastAsia="Times New Roman" w:hAnsi="Cambria" w:cs="Times New Roman"/>
      <w:b/>
      <w:bCs/>
      <w:sz w:val="26"/>
      <w:szCs w:val="26"/>
      <w:lang w:val="en-US" w:bidi="en-US"/>
    </w:rPr>
  </w:style>
  <w:style w:type="table" w:customStyle="1" w:styleId="1">
    <w:name w:val="1"/>
    <w:basedOn w:val="TableNormal"/>
    <w:rsid w:val="00B2181A"/>
    <w:pPr>
      <w:spacing w:after="0" w:line="240" w:lineRule="auto"/>
    </w:pPr>
    <w:rPr>
      <w:rFonts w:ascii="Calibri" w:eastAsia="Calibri" w:hAnsi="Calibri" w:cs="Calibri"/>
      <w:lang w:val="en-US"/>
    </w:rPr>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C5F9D"/>
    <w:pPr>
      <w:spacing w:after="0" w:line="240" w:lineRule="auto"/>
    </w:pPr>
    <w:rPr>
      <w:sz w:val="20"/>
      <w:szCs w:val="20"/>
    </w:rPr>
  </w:style>
  <w:style w:type="character" w:customStyle="1" w:styleId="FootnoteTextChar">
    <w:name w:val="Footnote Text Char"/>
    <w:basedOn w:val="DefaultParagraphFont"/>
    <w:link w:val="FootnoteText"/>
    <w:uiPriority w:val="99"/>
    <w:rsid w:val="004C5F9D"/>
    <w:rPr>
      <w:sz w:val="20"/>
      <w:szCs w:val="20"/>
      <w:lang w:val="en-US"/>
    </w:rPr>
  </w:style>
  <w:style w:type="character" w:styleId="FootnoteReference">
    <w:name w:val="footnote reference"/>
    <w:basedOn w:val="DefaultParagraphFont"/>
    <w:uiPriority w:val="99"/>
    <w:semiHidden/>
    <w:unhideWhenUsed/>
    <w:rsid w:val="004C5F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helly.pratiwi@stai-musaddadiyah.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henhen.nuraeni.1722@stai-musaddadiyah.ac.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journal.stai-musaddadiyah.ac.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3</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4</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1</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2</b:RefOrder>
  </b:Source>
</b:Sources>
</file>

<file path=customXml/itemProps1.xml><?xml version="1.0" encoding="utf-8"?>
<ds:datastoreItem xmlns:ds="http://schemas.openxmlformats.org/officeDocument/2006/customXml" ds:itemID="{BB92B4DA-7ED0-43E5-8D33-A3459F23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DERI</cp:lastModifiedBy>
  <cp:revision>11</cp:revision>
  <dcterms:created xsi:type="dcterms:W3CDTF">2022-08-13T05:16:00Z</dcterms:created>
  <dcterms:modified xsi:type="dcterms:W3CDTF">2022-08-16T01:45:00Z</dcterms:modified>
</cp:coreProperties>
</file>